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12EEA" w14:textId="35EF479A" w:rsidR="00C26A59" w:rsidRDefault="00794BEA" w:rsidP="005F3917">
      <w:pPr>
        <w:pStyle w:val="NormalWeb"/>
      </w:pPr>
      <w:r>
        <w:rPr>
          <w:rFonts w:ascii="Arial" w:eastAsiaTheme="minorEastAsia" w:hAnsi="Arial" w:cs="Arial"/>
          <w:b/>
          <w:noProof/>
          <w:color w:val="E60063"/>
          <w:sz w:val="30"/>
          <w:szCs w:val="30"/>
          <w:lang w:val="en-US"/>
        </w:rPr>
        <mc:AlternateContent>
          <mc:Choice Requires="wps">
            <w:drawing>
              <wp:anchor distT="0" distB="0" distL="114300" distR="114300" simplePos="0" relativeHeight="251663360" behindDoc="0" locked="0" layoutInCell="1" allowOverlap="1" wp14:anchorId="0D377962" wp14:editId="7BFEE0B5">
                <wp:simplePos x="0" y="0"/>
                <wp:positionH relativeFrom="margin">
                  <wp:posOffset>2825025</wp:posOffset>
                </wp:positionH>
                <wp:positionV relativeFrom="paragraph">
                  <wp:posOffset>-94349</wp:posOffset>
                </wp:positionV>
                <wp:extent cx="3390457" cy="1010034"/>
                <wp:effectExtent l="0" t="0" r="635" b="0"/>
                <wp:wrapNone/>
                <wp:docPr id="1099086796" name="Text Box 14"/>
                <wp:cNvGraphicFramePr/>
                <a:graphic xmlns:a="http://schemas.openxmlformats.org/drawingml/2006/main">
                  <a:graphicData uri="http://schemas.microsoft.com/office/word/2010/wordprocessingShape">
                    <wps:wsp>
                      <wps:cNvSpPr txBox="1"/>
                      <wps:spPr>
                        <a:xfrm>
                          <a:off x="0" y="0"/>
                          <a:ext cx="3390457" cy="1010034"/>
                        </a:xfrm>
                        <a:prstGeom prst="rect">
                          <a:avLst/>
                        </a:prstGeom>
                        <a:solidFill>
                          <a:schemeClr val="lt1"/>
                        </a:solidFill>
                        <a:ln w="6350">
                          <a:noFill/>
                        </a:ln>
                      </wps:spPr>
                      <wps:txbx>
                        <w:txbxContent>
                          <w:p w14:paraId="600856FD" w14:textId="00772F56" w:rsidR="002A6A96" w:rsidRPr="00794BEA" w:rsidRDefault="00172256" w:rsidP="00172256">
                            <w:pPr>
                              <w:spacing w:before="360" w:after="240" w:line="400" w:lineRule="exact"/>
                              <w:jc w:val="center"/>
                              <w:rPr>
                                <w:rFonts w:ascii="Arial" w:hAnsi="Arial" w:cs="Arial"/>
                                <w:color w:val="D20063"/>
                                <w:sz w:val="56"/>
                                <w:szCs w:val="56"/>
                              </w:rPr>
                            </w:pPr>
                            <w:r>
                              <w:rPr>
                                <w:rFonts w:ascii="Arial" w:eastAsiaTheme="minorEastAsia" w:hAnsi="Arial" w:cs="Arial"/>
                                <w:b/>
                                <w:color w:val="D20063"/>
                                <w:sz w:val="56"/>
                                <w:szCs w:val="56"/>
                                <w:lang w:val="en-US"/>
                              </w:rPr>
                              <w:t>Head of Tax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377962" id="_x0000_t202" coordsize="21600,21600" o:spt="202" path="m,l,21600r21600,l21600,xe">
                <v:stroke joinstyle="miter"/>
                <v:path gradientshapeok="t" o:connecttype="rect"/>
              </v:shapetype>
              <v:shape id="Text Box 14" o:spid="_x0000_s1026" type="#_x0000_t202" style="position:absolute;margin-left:222.45pt;margin-top:-7.45pt;width:266.95pt;height:79.5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" fillcolor="white [3201]" stroked="f" strokeweight=".5pt">
                <v:textbox>
                  <w:txbxContent>
                    <w:p w14:paraId="600856FD" w14:textId="00772F56" w:rsidR="002A6A96" w:rsidRPr="00794BEA" w:rsidRDefault="00172256" w:rsidP="00172256">
                      <w:pPr>
                        <w:spacing w:before="360" w:after="240" w:line="400" w:lineRule="exact"/>
                        <w:jc w:val="center"/>
                        <w:rPr>
                          <w:rFonts w:ascii="Arial" w:hAnsi="Arial" w:cs="Arial"/>
                          <w:color w:val="D20063"/>
                          <w:sz w:val="56"/>
                          <w:szCs w:val="56"/>
                        </w:rPr>
                      </w:pPr>
                      <w:r>
                        <w:rPr>
                          <w:rFonts w:ascii="Arial" w:eastAsiaTheme="minorEastAsia" w:hAnsi="Arial" w:cs="Arial"/>
                          <w:b/>
                          <w:color w:val="D20063"/>
                          <w:sz w:val="56"/>
                          <w:szCs w:val="56"/>
                          <w:lang w:val="en-US"/>
                        </w:rPr>
                        <w:t>Head of Tax</w:t>
                      </w:r>
                    </w:p>
                  </w:txbxContent>
                </v:textbox>
                <w10:wrap anchorx="margin"/>
              </v:shape>
            </w:pict>
          </mc:Fallback>
        </mc:AlternateContent>
      </w:r>
      <w:r w:rsidR="00C26A59">
        <w:rPr>
          <w:noProof/>
        </w:rPr>
        <w:drawing>
          <wp:inline distT="0" distB="0" distL="0" distR="0" wp14:anchorId="1F564B3D" wp14:editId="12B98224">
            <wp:extent cx="2254031" cy="9461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90116" cy="961297"/>
                    </a:xfrm>
                    <a:prstGeom prst="rect">
                      <a:avLst/>
                    </a:prstGeom>
                    <a:noFill/>
                    <a:ln>
                      <a:noFill/>
                    </a:ln>
                  </pic:spPr>
                </pic:pic>
              </a:graphicData>
            </a:graphic>
          </wp:inline>
        </w:drawing>
      </w:r>
    </w:p>
    <w:p w14:paraId="166CF1C4" w14:textId="379AB543" w:rsidR="00C26A59" w:rsidRDefault="00172256" w:rsidP="005F3917">
      <w:r>
        <w:rPr>
          <w:rFonts w:ascii="Arial" w:eastAsiaTheme="minorEastAsia" w:hAnsi="Arial" w:cs="Arial"/>
          <w:b/>
          <w:noProof/>
          <w:color w:val="E60063"/>
          <w:sz w:val="30"/>
          <w:szCs w:val="30"/>
          <w:lang w:val="en-US"/>
        </w:rPr>
        <w:drawing>
          <wp:anchor distT="0" distB="0" distL="114300" distR="114300" simplePos="0" relativeHeight="251667456" behindDoc="0" locked="0" layoutInCell="1" allowOverlap="1" wp14:anchorId="5B2C5389" wp14:editId="14FC1ED2">
            <wp:simplePos x="0" y="0"/>
            <wp:positionH relativeFrom="column">
              <wp:posOffset>-638175</wp:posOffset>
            </wp:positionH>
            <wp:positionV relativeFrom="paragraph">
              <wp:posOffset>117475</wp:posOffset>
            </wp:positionV>
            <wp:extent cx="7614285" cy="5759450"/>
            <wp:effectExtent l="0" t="0" r="5715" b="0"/>
            <wp:wrapNone/>
            <wp:docPr id="1990441723" name="Picture 5" descr="A collage of people and images of Aston University showing an inclusive Aston culture. &#10;&#10;The writing on the image says &quot;opportunity, where changes gets real&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441723" name="Picture 5" descr="A collage of people and images of Aston University showing an inclusive Aston culture. &#10;&#10;The writing on the image says &quot;opportunity, where changes gets real&quot;. "/>
                    <pic:cNvPicPr/>
                  </pic:nvPicPr>
                  <pic:blipFill rotWithShape="1">
                    <a:blip r:embed="rId13" cstate="print">
                      <a:extLst>
                        <a:ext uri="{28A0092B-C50C-407E-A947-70E740481C1C}">
                          <a14:useLocalDpi xmlns:a14="http://schemas.microsoft.com/office/drawing/2010/main" val="0"/>
                        </a:ext>
                      </a:extLst>
                    </a:blip>
                    <a:srcRect l="581" t="18183" r="-166" b="26812"/>
                    <a:stretch/>
                  </pic:blipFill>
                  <pic:spPr bwMode="auto">
                    <a:xfrm>
                      <a:off x="0" y="0"/>
                      <a:ext cx="7614285" cy="57594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0B3D31B5" w14:textId="0A35AE82" w:rsidR="00C26A59" w:rsidRDefault="00C26A59" w:rsidP="005F3917"/>
    <w:p w14:paraId="7304866D" w14:textId="2CC68EC4" w:rsidR="00C26A59" w:rsidRDefault="00C26A59" w:rsidP="005F3917">
      <w:pPr>
        <w:rPr>
          <w:rFonts w:ascii="Arial" w:hAnsi="Arial" w:cs="Arial"/>
          <w:b/>
          <w:bCs/>
          <w:sz w:val="72"/>
          <w:szCs w:val="72"/>
        </w:rPr>
      </w:pPr>
    </w:p>
    <w:p w14:paraId="479A8396" w14:textId="6ACF2C36" w:rsidR="00BF0DF1" w:rsidRDefault="00BF0DF1" w:rsidP="00BF0DF1">
      <w:pPr>
        <w:pStyle w:val="NormalWeb"/>
      </w:pPr>
    </w:p>
    <w:p w14:paraId="48A38207" w14:textId="4F6CC9A5" w:rsidR="009321A9" w:rsidRDefault="009321A9" w:rsidP="00BF0DF1">
      <w:pPr>
        <w:pStyle w:val="NormalWeb"/>
      </w:pPr>
    </w:p>
    <w:p w14:paraId="3F83DC51" w14:textId="54EBD8F9" w:rsidR="009321A9" w:rsidRDefault="009321A9" w:rsidP="00BF0DF1">
      <w:pPr>
        <w:pStyle w:val="NormalWeb"/>
      </w:pPr>
    </w:p>
    <w:p w14:paraId="027C2099" w14:textId="0C2C70DB" w:rsidR="009321A9" w:rsidRDefault="009321A9" w:rsidP="00BF0DF1">
      <w:pPr>
        <w:pStyle w:val="NormalWeb"/>
      </w:pPr>
    </w:p>
    <w:p w14:paraId="7503CC84" w14:textId="36112307" w:rsidR="00C26A59" w:rsidRPr="00704C59" w:rsidRDefault="00C26A59" w:rsidP="005F3917">
      <w:pPr>
        <w:rPr>
          <w:b/>
          <w:bCs/>
          <w:sz w:val="20"/>
          <w:szCs w:val="20"/>
        </w:rPr>
      </w:pPr>
    </w:p>
    <w:p w14:paraId="06095D2B" w14:textId="365C8365" w:rsidR="001B5BE9" w:rsidRDefault="001B5BE9" w:rsidP="005F3917">
      <w:pPr>
        <w:rPr>
          <w:rFonts w:ascii="Arial" w:hAnsi="Arial" w:cs="Arial"/>
          <w:sz w:val="19"/>
          <w:szCs w:val="19"/>
        </w:rPr>
      </w:pPr>
    </w:p>
    <w:p w14:paraId="49FC4F54" w14:textId="77777777" w:rsidR="002A6A96" w:rsidRDefault="002A6A96" w:rsidP="00261E00">
      <w:pPr>
        <w:spacing w:line="320" w:lineRule="atLeast"/>
        <w:rPr>
          <w:rFonts w:ascii="Arial" w:hAnsi="Arial" w:cs="Arial"/>
          <w:b/>
          <w:bCs/>
          <w:color w:val="7030A0"/>
          <w:sz w:val="20"/>
          <w:szCs w:val="20"/>
        </w:rPr>
      </w:pPr>
    </w:p>
    <w:p w14:paraId="0A78F3CF" w14:textId="77777777" w:rsidR="002A6A96" w:rsidRDefault="002A6A96" w:rsidP="00261E00">
      <w:pPr>
        <w:spacing w:line="320" w:lineRule="atLeast"/>
        <w:rPr>
          <w:rFonts w:ascii="Arial" w:hAnsi="Arial" w:cs="Arial"/>
          <w:b/>
          <w:bCs/>
          <w:color w:val="7030A0"/>
          <w:sz w:val="20"/>
          <w:szCs w:val="20"/>
        </w:rPr>
      </w:pPr>
    </w:p>
    <w:p w14:paraId="4962D9C2" w14:textId="65C62A0F" w:rsidR="002A6A96" w:rsidRDefault="002A6A96" w:rsidP="00261E00">
      <w:pPr>
        <w:spacing w:line="320" w:lineRule="atLeast"/>
        <w:rPr>
          <w:rFonts w:ascii="Arial" w:hAnsi="Arial" w:cs="Arial"/>
          <w:b/>
          <w:bCs/>
          <w:color w:val="7030A0"/>
          <w:sz w:val="20"/>
          <w:szCs w:val="20"/>
        </w:rPr>
      </w:pPr>
    </w:p>
    <w:p w14:paraId="354C2E25" w14:textId="736A28D9" w:rsidR="002A6A96" w:rsidRDefault="002A6A96" w:rsidP="00261E00">
      <w:pPr>
        <w:spacing w:line="320" w:lineRule="atLeast"/>
        <w:rPr>
          <w:rFonts w:ascii="Arial" w:hAnsi="Arial" w:cs="Arial"/>
          <w:b/>
          <w:bCs/>
          <w:color w:val="7030A0"/>
          <w:sz w:val="20"/>
          <w:szCs w:val="20"/>
        </w:rPr>
      </w:pPr>
    </w:p>
    <w:p w14:paraId="1542628E" w14:textId="6C09EEA0" w:rsidR="002A6A96" w:rsidRDefault="002A6A96" w:rsidP="00261E00">
      <w:pPr>
        <w:spacing w:line="320" w:lineRule="atLeast"/>
        <w:rPr>
          <w:rFonts w:ascii="Arial" w:hAnsi="Arial" w:cs="Arial"/>
          <w:b/>
          <w:bCs/>
          <w:color w:val="7030A0"/>
          <w:sz w:val="20"/>
          <w:szCs w:val="20"/>
        </w:rPr>
      </w:pPr>
    </w:p>
    <w:p w14:paraId="53C910FC" w14:textId="47A8408A" w:rsidR="002A6A96" w:rsidRDefault="002A6A96" w:rsidP="00261E00">
      <w:pPr>
        <w:spacing w:line="320" w:lineRule="atLeast"/>
        <w:rPr>
          <w:rFonts w:ascii="Arial" w:hAnsi="Arial" w:cs="Arial"/>
          <w:b/>
          <w:bCs/>
          <w:color w:val="7030A0"/>
          <w:sz w:val="20"/>
          <w:szCs w:val="20"/>
        </w:rPr>
      </w:pPr>
    </w:p>
    <w:p w14:paraId="2815D0AD" w14:textId="4C822D94" w:rsidR="002A6A96" w:rsidRDefault="002A6A96" w:rsidP="00261E00">
      <w:pPr>
        <w:spacing w:line="320" w:lineRule="atLeast"/>
        <w:rPr>
          <w:rFonts w:ascii="Arial" w:hAnsi="Arial" w:cs="Arial"/>
          <w:b/>
          <w:bCs/>
          <w:color w:val="7030A0"/>
          <w:sz w:val="20"/>
          <w:szCs w:val="20"/>
        </w:rPr>
      </w:pPr>
    </w:p>
    <w:p w14:paraId="7957DD63" w14:textId="202B5080" w:rsidR="002A6A96" w:rsidRDefault="002A6A96" w:rsidP="00261E00">
      <w:pPr>
        <w:spacing w:line="320" w:lineRule="atLeast"/>
        <w:rPr>
          <w:rFonts w:ascii="Arial" w:hAnsi="Arial" w:cs="Arial"/>
          <w:b/>
          <w:bCs/>
          <w:color w:val="7030A0"/>
          <w:sz w:val="20"/>
          <w:szCs w:val="20"/>
        </w:rPr>
      </w:pPr>
    </w:p>
    <w:p w14:paraId="1D308556" w14:textId="6333E716" w:rsidR="002A6A96" w:rsidRDefault="002A6A96" w:rsidP="00261E00">
      <w:pPr>
        <w:spacing w:line="320" w:lineRule="atLeast"/>
        <w:rPr>
          <w:rFonts w:ascii="Arial" w:hAnsi="Arial" w:cs="Arial"/>
          <w:b/>
          <w:bCs/>
          <w:color w:val="7030A0"/>
          <w:sz w:val="20"/>
          <w:szCs w:val="20"/>
        </w:rPr>
      </w:pPr>
    </w:p>
    <w:p w14:paraId="39CA5AF4" w14:textId="38BC12A5" w:rsidR="002A6A96" w:rsidRDefault="000C5930" w:rsidP="00261E00">
      <w:pPr>
        <w:spacing w:line="320" w:lineRule="atLeast"/>
        <w:rPr>
          <w:rFonts w:ascii="Arial" w:hAnsi="Arial" w:cs="Arial"/>
          <w:b/>
          <w:bCs/>
          <w:color w:val="7030A0"/>
          <w:sz w:val="20"/>
          <w:szCs w:val="20"/>
        </w:rPr>
      </w:pPr>
      <w:r>
        <w:rPr>
          <w:rFonts w:ascii="Arial" w:eastAsiaTheme="minorEastAsia" w:hAnsi="Arial" w:cs="Arial"/>
          <w:b/>
          <w:noProof/>
          <w:color w:val="E60063"/>
          <w:sz w:val="30"/>
          <w:szCs w:val="30"/>
          <w:lang w:val="en-US"/>
        </w:rPr>
        <mc:AlternateContent>
          <mc:Choice Requires="wps">
            <w:drawing>
              <wp:anchor distT="0" distB="0" distL="114300" distR="114300" simplePos="0" relativeHeight="251665408" behindDoc="0" locked="0" layoutInCell="1" allowOverlap="1" wp14:anchorId="62F4C555" wp14:editId="22241D1C">
                <wp:simplePos x="0" y="0"/>
                <wp:positionH relativeFrom="page">
                  <wp:align>center</wp:align>
                </wp:positionH>
                <wp:positionV relativeFrom="paragraph">
                  <wp:posOffset>107315</wp:posOffset>
                </wp:positionV>
                <wp:extent cx="6635750" cy="2017986"/>
                <wp:effectExtent l="0" t="0" r="0" b="1905"/>
                <wp:wrapNone/>
                <wp:docPr id="920091610" name="Text Box 14"/>
                <wp:cNvGraphicFramePr/>
                <a:graphic xmlns:a="http://schemas.openxmlformats.org/drawingml/2006/main">
                  <a:graphicData uri="http://schemas.microsoft.com/office/word/2010/wordprocessingShape">
                    <wps:wsp>
                      <wps:cNvSpPr txBox="1"/>
                      <wps:spPr>
                        <a:xfrm>
                          <a:off x="0" y="0"/>
                          <a:ext cx="6635750" cy="2017986"/>
                        </a:xfrm>
                        <a:prstGeom prst="rect">
                          <a:avLst/>
                        </a:prstGeom>
                        <a:solidFill>
                          <a:schemeClr val="lt1"/>
                        </a:solidFill>
                        <a:ln w="6350">
                          <a:noFill/>
                        </a:ln>
                      </wps:spPr>
                      <wps:txbx>
                        <w:txbxContent>
                          <w:p w14:paraId="678439AD" w14:textId="18103A6D" w:rsidR="002A6A96" w:rsidRPr="002A6A96" w:rsidRDefault="002A6A96" w:rsidP="002A6A96">
                            <w:pPr>
                              <w:spacing w:after="240" w:line="400" w:lineRule="exact"/>
                              <w:rPr>
                                <w:rFonts w:ascii="Arial" w:eastAsiaTheme="minorEastAsia" w:hAnsi="Arial" w:cs="Arial"/>
                                <w:b/>
                                <w:color w:val="D20063"/>
                                <w:sz w:val="28"/>
                                <w:szCs w:val="28"/>
                                <w:lang w:val="en-US"/>
                              </w:rPr>
                            </w:pPr>
                            <w:r w:rsidRPr="002A6A96">
                              <w:rPr>
                                <w:rFonts w:ascii="Arial" w:eastAsiaTheme="minorEastAsia" w:hAnsi="Arial" w:cs="Arial"/>
                                <w:b/>
                                <w:color w:val="D20063"/>
                                <w:sz w:val="28"/>
                                <w:szCs w:val="28"/>
                                <w:lang w:val="en-US"/>
                              </w:rPr>
                              <w:t xml:space="preserve">Reference: </w:t>
                            </w:r>
                            <w:r w:rsidR="00172256" w:rsidRPr="00172256">
                              <w:rPr>
                                <w:rFonts w:ascii="Arial" w:eastAsiaTheme="minorEastAsia" w:hAnsi="Arial" w:cs="Arial"/>
                                <w:b/>
                                <w:bCs/>
                                <w:color w:val="D20063"/>
                                <w:sz w:val="28"/>
                                <w:szCs w:val="28"/>
                              </w:rPr>
                              <w:t>1137-26</w:t>
                            </w:r>
                          </w:p>
                          <w:p w14:paraId="56A5844D" w14:textId="2DD07491" w:rsidR="002A6A96" w:rsidRPr="002A6A96" w:rsidRDefault="002A6A96" w:rsidP="002A6A96">
                            <w:pPr>
                              <w:spacing w:after="240" w:line="400" w:lineRule="exact"/>
                              <w:rPr>
                                <w:rFonts w:ascii="Arial" w:eastAsiaTheme="minorEastAsia" w:hAnsi="Arial" w:cs="Arial"/>
                                <w:b/>
                                <w:color w:val="D20063"/>
                                <w:sz w:val="28"/>
                                <w:szCs w:val="28"/>
                                <w:lang w:val="en-US"/>
                              </w:rPr>
                            </w:pPr>
                            <w:r w:rsidRPr="002A6A96">
                              <w:rPr>
                                <w:rFonts w:ascii="Arial" w:eastAsiaTheme="minorEastAsia" w:hAnsi="Arial" w:cs="Arial"/>
                                <w:b/>
                                <w:color w:val="D20063"/>
                                <w:sz w:val="28"/>
                                <w:szCs w:val="28"/>
                                <w:lang w:val="en-US"/>
                              </w:rPr>
                              <w:t xml:space="preserve">Grade: </w:t>
                            </w:r>
                            <w:r w:rsidR="00172256">
                              <w:rPr>
                                <w:rFonts w:ascii="Arial" w:eastAsiaTheme="minorEastAsia" w:hAnsi="Arial" w:cs="Arial"/>
                                <w:b/>
                                <w:color w:val="D20063"/>
                                <w:sz w:val="28"/>
                                <w:szCs w:val="28"/>
                                <w:lang w:val="en-US"/>
                              </w:rPr>
                              <w:t>10</w:t>
                            </w:r>
                          </w:p>
                          <w:p w14:paraId="26D171BD" w14:textId="6139CBCE" w:rsidR="002A6A96" w:rsidRPr="002A6A96" w:rsidRDefault="002A6A96" w:rsidP="002A6A96">
                            <w:pPr>
                              <w:spacing w:after="240" w:line="400" w:lineRule="exact"/>
                              <w:rPr>
                                <w:rFonts w:ascii="Arial" w:eastAsiaTheme="minorEastAsia" w:hAnsi="Arial" w:cs="Arial"/>
                                <w:b/>
                                <w:color w:val="D20063"/>
                                <w:sz w:val="28"/>
                                <w:szCs w:val="28"/>
                                <w:lang w:val="en-US"/>
                              </w:rPr>
                            </w:pPr>
                            <w:r w:rsidRPr="002A6A96">
                              <w:rPr>
                                <w:rFonts w:ascii="Arial" w:eastAsiaTheme="minorEastAsia" w:hAnsi="Arial" w:cs="Arial"/>
                                <w:b/>
                                <w:color w:val="D20063"/>
                                <w:sz w:val="28"/>
                                <w:szCs w:val="28"/>
                                <w:lang w:val="en-US"/>
                              </w:rPr>
                              <w:t>Salary: £</w:t>
                            </w:r>
                            <w:r w:rsidR="00172256">
                              <w:rPr>
                                <w:rFonts w:ascii="Arial" w:eastAsiaTheme="minorEastAsia" w:hAnsi="Arial" w:cs="Arial"/>
                                <w:b/>
                                <w:color w:val="D20063"/>
                                <w:sz w:val="28"/>
                                <w:szCs w:val="28"/>
                                <w:lang w:val="en-US"/>
                              </w:rPr>
                              <w:t>71,566 - £87,971</w:t>
                            </w:r>
                            <w:r w:rsidRPr="002A6A96">
                              <w:rPr>
                                <w:rFonts w:ascii="Arial" w:eastAsiaTheme="minorEastAsia" w:hAnsi="Arial" w:cs="Arial"/>
                                <w:b/>
                                <w:color w:val="D20063"/>
                                <w:sz w:val="28"/>
                                <w:szCs w:val="28"/>
                                <w:lang w:val="en-US"/>
                              </w:rPr>
                              <w:t xml:space="preserve"> per annum, depending on experience </w:t>
                            </w:r>
                          </w:p>
                          <w:p w14:paraId="4C052B7D" w14:textId="5529FDFA" w:rsidR="002A6A96" w:rsidRPr="002A6A96" w:rsidRDefault="002A6A96" w:rsidP="002A6A96">
                            <w:pPr>
                              <w:spacing w:after="240" w:line="400" w:lineRule="exact"/>
                              <w:rPr>
                                <w:rFonts w:ascii="Arial" w:eastAsiaTheme="minorEastAsia" w:hAnsi="Arial" w:cs="Arial"/>
                                <w:b/>
                                <w:color w:val="D20063"/>
                                <w:sz w:val="28"/>
                                <w:szCs w:val="28"/>
                                <w:lang w:val="en-US"/>
                              </w:rPr>
                            </w:pPr>
                            <w:r w:rsidRPr="002A6A96">
                              <w:rPr>
                                <w:rFonts w:ascii="Arial" w:eastAsiaTheme="minorEastAsia" w:hAnsi="Arial" w:cs="Arial"/>
                                <w:b/>
                                <w:color w:val="D20063"/>
                                <w:sz w:val="28"/>
                                <w:szCs w:val="28"/>
                                <w:lang w:val="en-US"/>
                              </w:rPr>
                              <w:t>Cont</w:t>
                            </w:r>
                            <w:r w:rsidR="0050253A">
                              <w:rPr>
                                <w:rFonts w:ascii="Arial" w:eastAsiaTheme="minorEastAsia" w:hAnsi="Arial" w:cs="Arial"/>
                                <w:b/>
                                <w:color w:val="D20063"/>
                                <w:sz w:val="28"/>
                                <w:szCs w:val="28"/>
                                <w:lang w:val="en-US"/>
                              </w:rPr>
                              <w:t>r</w:t>
                            </w:r>
                            <w:r w:rsidRPr="002A6A96">
                              <w:rPr>
                                <w:rFonts w:ascii="Arial" w:eastAsiaTheme="minorEastAsia" w:hAnsi="Arial" w:cs="Arial"/>
                                <w:b/>
                                <w:color w:val="D20063"/>
                                <w:sz w:val="28"/>
                                <w:szCs w:val="28"/>
                                <w:lang w:val="en-US"/>
                              </w:rPr>
                              <w:t xml:space="preserve">act Type: </w:t>
                            </w:r>
                            <w:r w:rsidR="00172256">
                              <w:rPr>
                                <w:rFonts w:ascii="Arial" w:eastAsiaTheme="minorEastAsia" w:hAnsi="Arial" w:cs="Arial"/>
                                <w:b/>
                                <w:color w:val="D20063"/>
                                <w:sz w:val="28"/>
                                <w:szCs w:val="28"/>
                                <w:lang w:val="en-US"/>
                              </w:rPr>
                              <w:t>Permanent</w:t>
                            </w:r>
                          </w:p>
                          <w:p w14:paraId="7D622D5A" w14:textId="0B219F64" w:rsidR="002A6A96" w:rsidRPr="002A6A96" w:rsidRDefault="002A6A96" w:rsidP="002A6A96">
                            <w:pPr>
                              <w:spacing w:after="240" w:line="400" w:lineRule="exact"/>
                              <w:rPr>
                                <w:rFonts w:ascii="Arial" w:hAnsi="Arial" w:cs="Arial"/>
                                <w:sz w:val="28"/>
                                <w:szCs w:val="28"/>
                              </w:rPr>
                            </w:pPr>
                            <w:r w:rsidRPr="002A6A96">
                              <w:rPr>
                                <w:rFonts w:ascii="Arial" w:eastAsiaTheme="minorEastAsia" w:hAnsi="Arial" w:cs="Arial"/>
                                <w:b/>
                                <w:color w:val="D20063"/>
                                <w:sz w:val="28"/>
                                <w:szCs w:val="28"/>
                                <w:lang w:val="en-US"/>
                              </w:rPr>
                              <w:t>Basis:</w:t>
                            </w:r>
                            <w:r w:rsidR="00DF46A3">
                              <w:rPr>
                                <w:rFonts w:ascii="Arial" w:eastAsiaTheme="minorEastAsia" w:hAnsi="Arial" w:cs="Arial"/>
                                <w:b/>
                                <w:color w:val="D20063"/>
                                <w:sz w:val="28"/>
                                <w:szCs w:val="28"/>
                                <w:lang w:val="en-US"/>
                              </w:rPr>
                              <w:t xml:space="preserve"> </w:t>
                            </w:r>
                            <w:r w:rsidR="00172256">
                              <w:rPr>
                                <w:rFonts w:ascii="Arial" w:eastAsiaTheme="minorEastAsia" w:hAnsi="Arial" w:cs="Arial"/>
                                <w:b/>
                                <w:color w:val="D20063"/>
                                <w:sz w:val="28"/>
                                <w:szCs w:val="28"/>
                                <w:lang w:val="en-US"/>
                              </w:rPr>
                              <w:t>Full Time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F4C555" id="_x0000_s1027" type="#_x0000_t202" style="position:absolute;margin-left:0;margin-top:8.45pt;width:522.5pt;height:158.9pt;z-index:25166540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" fillcolor="white [3201]" stroked="f" strokeweight=".5pt">
                <v:textbox>
                  <w:txbxContent>
                    <w:p w14:paraId="678439AD" w14:textId="18103A6D" w:rsidR="002A6A96" w:rsidRPr="002A6A96" w:rsidRDefault="002A6A96" w:rsidP="002A6A96">
                      <w:pPr>
                        <w:spacing w:after="240" w:line="400" w:lineRule="exact"/>
                        <w:rPr>
                          <w:rFonts w:ascii="Arial" w:eastAsiaTheme="minorEastAsia" w:hAnsi="Arial" w:cs="Arial"/>
                          <w:b/>
                          <w:color w:val="D20063"/>
                          <w:sz w:val="28"/>
                          <w:szCs w:val="28"/>
                          <w:lang w:val="en-US"/>
                        </w:rPr>
                      </w:pPr>
                      <w:r w:rsidRPr="002A6A96">
                        <w:rPr>
                          <w:rFonts w:ascii="Arial" w:eastAsiaTheme="minorEastAsia" w:hAnsi="Arial" w:cs="Arial"/>
                          <w:b/>
                          <w:color w:val="D20063"/>
                          <w:sz w:val="28"/>
                          <w:szCs w:val="28"/>
                          <w:lang w:val="en-US"/>
                        </w:rPr>
                        <w:t xml:space="preserve">Reference: </w:t>
                      </w:r>
                      <w:r w:rsidR="00172256" w:rsidRPr="00172256">
                        <w:rPr>
                          <w:rFonts w:ascii="Arial" w:eastAsiaTheme="minorEastAsia" w:hAnsi="Arial" w:cs="Arial"/>
                          <w:b/>
                          <w:bCs/>
                          <w:color w:val="D20063"/>
                          <w:sz w:val="28"/>
                          <w:szCs w:val="28"/>
                        </w:rPr>
                        <w:t>1137-26</w:t>
                      </w:r>
                    </w:p>
                    <w:p w14:paraId="56A5844D" w14:textId="2DD07491" w:rsidR="002A6A96" w:rsidRPr="002A6A96" w:rsidRDefault="002A6A96" w:rsidP="002A6A96">
                      <w:pPr>
                        <w:spacing w:after="240" w:line="400" w:lineRule="exact"/>
                        <w:rPr>
                          <w:rFonts w:ascii="Arial" w:eastAsiaTheme="minorEastAsia" w:hAnsi="Arial" w:cs="Arial"/>
                          <w:b/>
                          <w:color w:val="D20063"/>
                          <w:sz w:val="28"/>
                          <w:szCs w:val="28"/>
                          <w:lang w:val="en-US"/>
                        </w:rPr>
                      </w:pPr>
                      <w:r w:rsidRPr="002A6A96">
                        <w:rPr>
                          <w:rFonts w:ascii="Arial" w:eastAsiaTheme="minorEastAsia" w:hAnsi="Arial" w:cs="Arial"/>
                          <w:b/>
                          <w:color w:val="D20063"/>
                          <w:sz w:val="28"/>
                          <w:szCs w:val="28"/>
                          <w:lang w:val="en-US"/>
                        </w:rPr>
                        <w:t xml:space="preserve">Grade: </w:t>
                      </w:r>
                      <w:r w:rsidR="00172256">
                        <w:rPr>
                          <w:rFonts w:ascii="Arial" w:eastAsiaTheme="minorEastAsia" w:hAnsi="Arial" w:cs="Arial"/>
                          <w:b/>
                          <w:color w:val="D20063"/>
                          <w:sz w:val="28"/>
                          <w:szCs w:val="28"/>
                          <w:lang w:val="en-US"/>
                        </w:rPr>
                        <w:t>10</w:t>
                      </w:r>
                    </w:p>
                    <w:p w14:paraId="26D171BD" w14:textId="6139CBCE" w:rsidR="002A6A96" w:rsidRPr="002A6A96" w:rsidRDefault="002A6A96" w:rsidP="002A6A96">
                      <w:pPr>
                        <w:spacing w:after="240" w:line="400" w:lineRule="exact"/>
                        <w:rPr>
                          <w:rFonts w:ascii="Arial" w:eastAsiaTheme="minorEastAsia" w:hAnsi="Arial" w:cs="Arial"/>
                          <w:b/>
                          <w:color w:val="D20063"/>
                          <w:sz w:val="28"/>
                          <w:szCs w:val="28"/>
                          <w:lang w:val="en-US"/>
                        </w:rPr>
                      </w:pPr>
                      <w:r w:rsidRPr="002A6A96">
                        <w:rPr>
                          <w:rFonts w:ascii="Arial" w:eastAsiaTheme="minorEastAsia" w:hAnsi="Arial" w:cs="Arial"/>
                          <w:b/>
                          <w:color w:val="D20063"/>
                          <w:sz w:val="28"/>
                          <w:szCs w:val="28"/>
                          <w:lang w:val="en-US"/>
                        </w:rPr>
                        <w:t>Salary: £</w:t>
                      </w:r>
                      <w:r w:rsidR="00172256">
                        <w:rPr>
                          <w:rFonts w:ascii="Arial" w:eastAsiaTheme="minorEastAsia" w:hAnsi="Arial" w:cs="Arial"/>
                          <w:b/>
                          <w:color w:val="D20063"/>
                          <w:sz w:val="28"/>
                          <w:szCs w:val="28"/>
                          <w:lang w:val="en-US"/>
                        </w:rPr>
                        <w:t>71,566 - £87,971</w:t>
                      </w:r>
                      <w:r w:rsidRPr="002A6A96">
                        <w:rPr>
                          <w:rFonts w:ascii="Arial" w:eastAsiaTheme="minorEastAsia" w:hAnsi="Arial" w:cs="Arial"/>
                          <w:b/>
                          <w:color w:val="D20063"/>
                          <w:sz w:val="28"/>
                          <w:szCs w:val="28"/>
                          <w:lang w:val="en-US"/>
                        </w:rPr>
                        <w:t xml:space="preserve"> per annum, depending on experience </w:t>
                      </w:r>
                    </w:p>
                    <w:p w14:paraId="4C052B7D" w14:textId="5529FDFA" w:rsidR="002A6A96" w:rsidRPr="002A6A96" w:rsidRDefault="002A6A96" w:rsidP="002A6A96">
                      <w:pPr>
                        <w:spacing w:after="240" w:line="400" w:lineRule="exact"/>
                        <w:rPr>
                          <w:rFonts w:ascii="Arial" w:eastAsiaTheme="minorEastAsia" w:hAnsi="Arial" w:cs="Arial"/>
                          <w:b/>
                          <w:color w:val="D20063"/>
                          <w:sz w:val="28"/>
                          <w:szCs w:val="28"/>
                          <w:lang w:val="en-US"/>
                        </w:rPr>
                      </w:pPr>
                      <w:r w:rsidRPr="002A6A96">
                        <w:rPr>
                          <w:rFonts w:ascii="Arial" w:eastAsiaTheme="minorEastAsia" w:hAnsi="Arial" w:cs="Arial"/>
                          <w:b/>
                          <w:color w:val="D20063"/>
                          <w:sz w:val="28"/>
                          <w:szCs w:val="28"/>
                          <w:lang w:val="en-US"/>
                        </w:rPr>
                        <w:t>Cont</w:t>
                      </w:r>
                      <w:r w:rsidR="0050253A">
                        <w:rPr>
                          <w:rFonts w:ascii="Arial" w:eastAsiaTheme="minorEastAsia" w:hAnsi="Arial" w:cs="Arial"/>
                          <w:b/>
                          <w:color w:val="D20063"/>
                          <w:sz w:val="28"/>
                          <w:szCs w:val="28"/>
                          <w:lang w:val="en-US"/>
                        </w:rPr>
                        <w:t>r</w:t>
                      </w:r>
                      <w:r w:rsidRPr="002A6A96">
                        <w:rPr>
                          <w:rFonts w:ascii="Arial" w:eastAsiaTheme="minorEastAsia" w:hAnsi="Arial" w:cs="Arial"/>
                          <w:b/>
                          <w:color w:val="D20063"/>
                          <w:sz w:val="28"/>
                          <w:szCs w:val="28"/>
                          <w:lang w:val="en-US"/>
                        </w:rPr>
                        <w:t xml:space="preserve">act Type: </w:t>
                      </w:r>
                      <w:r w:rsidR="00172256">
                        <w:rPr>
                          <w:rFonts w:ascii="Arial" w:eastAsiaTheme="minorEastAsia" w:hAnsi="Arial" w:cs="Arial"/>
                          <w:b/>
                          <w:color w:val="D20063"/>
                          <w:sz w:val="28"/>
                          <w:szCs w:val="28"/>
                          <w:lang w:val="en-US"/>
                        </w:rPr>
                        <w:t>Permanent</w:t>
                      </w:r>
                    </w:p>
                    <w:p w14:paraId="7D622D5A" w14:textId="0B219F64" w:rsidR="002A6A96" w:rsidRPr="002A6A96" w:rsidRDefault="002A6A96" w:rsidP="002A6A96">
                      <w:pPr>
                        <w:spacing w:after="240" w:line="400" w:lineRule="exact"/>
                        <w:rPr>
                          <w:rFonts w:ascii="Arial" w:hAnsi="Arial" w:cs="Arial"/>
                          <w:sz w:val="28"/>
                          <w:szCs w:val="28"/>
                        </w:rPr>
                      </w:pPr>
                      <w:r w:rsidRPr="002A6A96">
                        <w:rPr>
                          <w:rFonts w:ascii="Arial" w:eastAsiaTheme="minorEastAsia" w:hAnsi="Arial" w:cs="Arial"/>
                          <w:b/>
                          <w:color w:val="D20063"/>
                          <w:sz w:val="28"/>
                          <w:szCs w:val="28"/>
                          <w:lang w:val="en-US"/>
                        </w:rPr>
                        <w:t>Basis:</w:t>
                      </w:r>
                      <w:r w:rsidR="00DF46A3">
                        <w:rPr>
                          <w:rFonts w:ascii="Arial" w:eastAsiaTheme="minorEastAsia" w:hAnsi="Arial" w:cs="Arial"/>
                          <w:b/>
                          <w:color w:val="D20063"/>
                          <w:sz w:val="28"/>
                          <w:szCs w:val="28"/>
                          <w:lang w:val="en-US"/>
                        </w:rPr>
                        <w:t xml:space="preserve"> </w:t>
                      </w:r>
                      <w:r w:rsidR="00172256">
                        <w:rPr>
                          <w:rFonts w:ascii="Arial" w:eastAsiaTheme="minorEastAsia" w:hAnsi="Arial" w:cs="Arial"/>
                          <w:b/>
                          <w:color w:val="D20063"/>
                          <w:sz w:val="28"/>
                          <w:szCs w:val="28"/>
                          <w:lang w:val="en-US"/>
                        </w:rPr>
                        <w:t>Full Time</w:t>
                      </w:r>
                    </w:p>
                  </w:txbxContent>
                </v:textbox>
                <w10:wrap anchorx="page"/>
              </v:shape>
            </w:pict>
          </mc:Fallback>
        </mc:AlternateContent>
      </w:r>
    </w:p>
    <w:p w14:paraId="3B9A526F" w14:textId="77777777" w:rsidR="002A6A96" w:rsidRDefault="002A6A96" w:rsidP="00261E00">
      <w:pPr>
        <w:spacing w:line="320" w:lineRule="atLeast"/>
        <w:rPr>
          <w:rFonts w:ascii="Arial" w:hAnsi="Arial" w:cs="Arial"/>
          <w:b/>
          <w:bCs/>
          <w:color w:val="7030A0"/>
          <w:sz w:val="20"/>
          <w:szCs w:val="20"/>
        </w:rPr>
      </w:pPr>
    </w:p>
    <w:p w14:paraId="3E1C2879" w14:textId="77777777" w:rsidR="002A6A96" w:rsidRDefault="002A6A96" w:rsidP="00261E00">
      <w:pPr>
        <w:spacing w:line="320" w:lineRule="atLeast"/>
        <w:rPr>
          <w:rFonts w:ascii="Arial" w:hAnsi="Arial" w:cs="Arial"/>
          <w:b/>
          <w:bCs/>
          <w:color w:val="7030A0"/>
          <w:sz w:val="20"/>
          <w:szCs w:val="20"/>
        </w:rPr>
      </w:pPr>
    </w:p>
    <w:p w14:paraId="74045E45" w14:textId="77777777" w:rsidR="002A6A96" w:rsidRDefault="002A6A96" w:rsidP="00261E00">
      <w:pPr>
        <w:spacing w:line="320" w:lineRule="atLeast"/>
        <w:rPr>
          <w:rFonts w:ascii="Arial" w:hAnsi="Arial" w:cs="Arial"/>
          <w:b/>
          <w:bCs/>
          <w:color w:val="7030A0"/>
          <w:sz w:val="20"/>
          <w:szCs w:val="20"/>
        </w:rPr>
      </w:pPr>
    </w:p>
    <w:p w14:paraId="5BABB942" w14:textId="77777777" w:rsidR="002A6A96" w:rsidRDefault="002A6A96" w:rsidP="00261E00">
      <w:pPr>
        <w:spacing w:line="320" w:lineRule="atLeast"/>
        <w:rPr>
          <w:rFonts w:ascii="Arial" w:hAnsi="Arial" w:cs="Arial"/>
          <w:b/>
          <w:bCs/>
          <w:color w:val="7030A0"/>
          <w:sz w:val="20"/>
          <w:szCs w:val="20"/>
        </w:rPr>
      </w:pPr>
    </w:p>
    <w:p w14:paraId="189E8104" w14:textId="77777777" w:rsidR="00D61C04" w:rsidRDefault="00D61C04" w:rsidP="00261E00">
      <w:pPr>
        <w:spacing w:line="320" w:lineRule="atLeast"/>
        <w:rPr>
          <w:rFonts w:ascii="Arial" w:hAnsi="Arial" w:cs="Arial"/>
          <w:b/>
          <w:bCs/>
          <w:color w:val="7030A0"/>
          <w:sz w:val="20"/>
          <w:szCs w:val="20"/>
        </w:rPr>
      </w:pPr>
    </w:p>
    <w:p w14:paraId="7B8B9E8E" w14:textId="77777777" w:rsidR="00D61C04" w:rsidRDefault="00D61C04" w:rsidP="00261E00">
      <w:pPr>
        <w:spacing w:line="320" w:lineRule="atLeast"/>
        <w:rPr>
          <w:rFonts w:ascii="Arial" w:hAnsi="Arial" w:cs="Arial"/>
          <w:b/>
          <w:bCs/>
          <w:color w:val="7030A0"/>
          <w:sz w:val="20"/>
          <w:szCs w:val="20"/>
        </w:rPr>
      </w:pPr>
    </w:p>
    <w:p w14:paraId="4CB9F430" w14:textId="047C2CA6" w:rsidR="002A6A96" w:rsidRPr="002A6A96" w:rsidRDefault="002A6A96" w:rsidP="00172256">
      <w:pPr>
        <w:spacing w:line="240" w:lineRule="auto"/>
        <w:ind w:right="850"/>
        <w:rPr>
          <w:rFonts w:ascii="Arial" w:eastAsiaTheme="minorEastAsia" w:hAnsi="Arial" w:cs="Arial"/>
          <w:b/>
          <w:color w:val="7030A0"/>
          <w:sz w:val="30"/>
          <w:szCs w:val="30"/>
          <w:lang w:val="en-US"/>
        </w:rPr>
      </w:pPr>
      <w:r w:rsidRPr="002A6A96">
        <w:rPr>
          <w:rFonts w:ascii="Arial" w:eastAsiaTheme="minorEastAsia" w:hAnsi="Arial" w:cs="Arial"/>
          <w:b/>
          <w:color w:val="7030A0"/>
          <w:sz w:val="30"/>
          <w:szCs w:val="30"/>
          <w:lang w:val="en-US"/>
        </w:rPr>
        <w:lastRenderedPageBreak/>
        <w:t xml:space="preserve">Job </w:t>
      </w:r>
      <w:r w:rsidR="00424745">
        <w:rPr>
          <w:rFonts w:ascii="Arial" w:eastAsiaTheme="minorEastAsia" w:hAnsi="Arial" w:cs="Arial"/>
          <w:b/>
          <w:color w:val="7030A0"/>
          <w:sz w:val="30"/>
          <w:szCs w:val="30"/>
          <w:lang w:val="en-US"/>
        </w:rPr>
        <w:t>D</w:t>
      </w:r>
      <w:r w:rsidRPr="002A6A96">
        <w:rPr>
          <w:rFonts w:ascii="Arial" w:eastAsiaTheme="minorEastAsia" w:hAnsi="Arial" w:cs="Arial"/>
          <w:b/>
          <w:color w:val="7030A0"/>
          <w:sz w:val="30"/>
          <w:szCs w:val="30"/>
          <w:lang w:val="en-US"/>
        </w:rPr>
        <w:t>escription</w:t>
      </w:r>
    </w:p>
    <w:p w14:paraId="0008F2BE" w14:textId="77777777" w:rsidR="002A6A96" w:rsidRDefault="002A6A96" w:rsidP="002A6A96">
      <w:pPr>
        <w:spacing w:line="240" w:lineRule="auto"/>
        <w:ind w:right="850"/>
        <w:rPr>
          <w:rFonts w:ascii="Arial" w:eastAsiaTheme="minorEastAsia" w:hAnsi="Arial" w:cs="Arial"/>
          <w:b/>
          <w:lang w:val="en-US" w:eastAsia="en-GB"/>
        </w:rPr>
      </w:pPr>
      <w:r w:rsidRPr="00D238DB">
        <w:rPr>
          <w:rFonts w:ascii="Arial" w:eastAsiaTheme="minorEastAsia" w:hAnsi="Arial" w:cs="Arial"/>
          <w:b/>
          <w:lang w:val="en-US" w:eastAsia="en-GB"/>
        </w:rPr>
        <w:t>Job Purpose:</w:t>
      </w:r>
    </w:p>
    <w:p w14:paraId="337F58C1" w14:textId="77777777" w:rsidR="00172256" w:rsidRPr="00172256" w:rsidRDefault="00172256" w:rsidP="00172256">
      <w:pPr>
        <w:spacing w:line="240" w:lineRule="auto"/>
        <w:ind w:right="850"/>
        <w:rPr>
          <w:rFonts w:ascii="Arial" w:eastAsiaTheme="minorEastAsia" w:hAnsi="Arial" w:cs="Arial"/>
          <w:bCs/>
          <w:lang w:eastAsia="en-GB"/>
        </w:rPr>
      </w:pPr>
      <w:r w:rsidRPr="00172256">
        <w:rPr>
          <w:rFonts w:ascii="Arial" w:eastAsiaTheme="minorEastAsia" w:hAnsi="Arial" w:cs="Arial"/>
          <w:bCs/>
          <w:lang w:val="en-US" w:eastAsia="en-GB"/>
        </w:rPr>
        <w:t>Reporting to the Executive Director of Finance, the Head of Tax will be required to</w:t>
      </w:r>
      <w:r w:rsidRPr="00172256">
        <w:rPr>
          <w:rFonts w:ascii="Arial" w:eastAsiaTheme="minorEastAsia" w:hAnsi="Arial" w:cs="Arial"/>
          <w:b/>
          <w:lang w:val="en-US" w:eastAsia="en-GB"/>
        </w:rPr>
        <w:t xml:space="preserve"> </w:t>
      </w:r>
      <w:r w:rsidRPr="00172256">
        <w:rPr>
          <w:rFonts w:ascii="Arial" w:eastAsiaTheme="minorEastAsia" w:hAnsi="Arial" w:cs="Arial"/>
          <w:bCs/>
          <w:lang w:val="en-US" w:eastAsia="en-GB"/>
        </w:rPr>
        <w:t xml:space="preserve">develop, promote and implement a highly effective Tax Strategy for the University and </w:t>
      </w:r>
      <w:proofErr w:type="spellStart"/>
      <w:proofErr w:type="gramStart"/>
      <w:r w:rsidRPr="00172256">
        <w:rPr>
          <w:rFonts w:ascii="Arial" w:eastAsiaTheme="minorEastAsia" w:hAnsi="Arial" w:cs="Arial"/>
          <w:bCs/>
          <w:lang w:val="en-US" w:eastAsia="en-GB"/>
        </w:rPr>
        <w:t>it’s</w:t>
      </w:r>
      <w:proofErr w:type="spellEnd"/>
      <w:proofErr w:type="gramEnd"/>
      <w:r w:rsidRPr="00172256">
        <w:rPr>
          <w:rFonts w:ascii="Arial" w:eastAsiaTheme="minorEastAsia" w:hAnsi="Arial" w:cs="Arial"/>
          <w:bCs/>
          <w:lang w:val="en-US" w:eastAsia="en-GB"/>
        </w:rPr>
        <w:t xml:space="preserve"> subsidiaries and shape the Tax function as the University strives towards the Aston 2030 Strategy. </w:t>
      </w:r>
      <w:r w:rsidRPr="00172256">
        <w:rPr>
          <w:rFonts w:ascii="Arial" w:eastAsiaTheme="minorEastAsia" w:hAnsi="Arial" w:cs="Arial"/>
          <w:bCs/>
          <w:lang w:eastAsia="en-GB"/>
        </w:rPr>
        <w:t> </w:t>
      </w:r>
    </w:p>
    <w:p w14:paraId="4839A3AF" w14:textId="29701460" w:rsidR="00172256" w:rsidRPr="00172256" w:rsidRDefault="00172256" w:rsidP="00172256">
      <w:pPr>
        <w:spacing w:line="240" w:lineRule="auto"/>
        <w:ind w:right="850"/>
        <w:rPr>
          <w:rFonts w:ascii="Arial" w:eastAsiaTheme="minorEastAsia" w:hAnsi="Arial" w:cs="Arial"/>
          <w:bCs/>
          <w:lang w:eastAsia="en-GB"/>
        </w:rPr>
      </w:pPr>
      <w:r w:rsidRPr="00172256">
        <w:rPr>
          <w:rFonts w:ascii="Arial" w:eastAsiaTheme="minorEastAsia" w:hAnsi="Arial" w:cs="Arial"/>
          <w:bCs/>
          <w:lang w:val="en-US" w:eastAsia="en-GB"/>
        </w:rPr>
        <w:t xml:space="preserve">As the University is diversifying and expanding into new activities and markets, the role of Head of Tax has become even more pivotal in ensuring the University meets </w:t>
      </w:r>
      <w:proofErr w:type="spellStart"/>
      <w:proofErr w:type="gramStart"/>
      <w:r w:rsidRPr="00172256">
        <w:rPr>
          <w:rFonts w:ascii="Arial" w:eastAsiaTheme="minorEastAsia" w:hAnsi="Arial" w:cs="Arial"/>
          <w:bCs/>
          <w:lang w:val="en-US" w:eastAsia="en-GB"/>
        </w:rPr>
        <w:t>it’s</w:t>
      </w:r>
      <w:proofErr w:type="spellEnd"/>
      <w:proofErr w:type="gramEnd"/>
      <w:r w:rsidRPr="00172256">
        <w:rPr>
          <w:rFonts w:ascii="Arial" w:eastAsiaTheme="minorEastAsia" w:hAnsi="Arial" w:cs="Arial"/>
          <w:bCs/>
          <w:lang w:val="en-US" w:eastAsia="en-GB"/>
        </w:rPr>
        <w:t xml:space="preserve"> financial goals. As such the post holder will take the lead role in the development and implementation of the overall Tax Strategy and in </w:t>
      </w:r>
      <w:proofErr w:type="gramStart"/>
      <w:r w:rsidRPr="00172256">
        <w:rPr>
          <w:rFonts w:ascii="Arial" w:eastAsiaTheme="minorEastAsia" w:hAnsi="Arial" w:cs="Arial"/>
          <w:bCs/>
          <w:lang w:val="en-US" w:eastAsia="en-GB"/>
        </w:rPr>
        <w:t>setting supporting</w:t>
      </w:r>
      <w:proofErr w:type="gramEnd"/>
      <w:r w:rsidRPr="00172256">
        <w:rPr>
          <w:rFonts w:ascii="Arial" w:eastAsiaTheme="minorEastAsia" w:hAnsi="Arial" w:cs="Arial"/>
          <w:bCs/>
          <w:lang w:val="en-US" w:eastAsia="en-GB"/>
        </w:rPr>
        <w:t xml:space="preserve"> policies. Ensuring the University is compliant with tax legislation, regulations and HMRC guidance, plans for future changes in tax legislation, </w:t>
      </w:r>
      <w:proofErr w:type="spellStart"/>
      <w:r w:rsidRPr="00172256">
        <w:rPr>
          <w:rFonts w:ascii="Arial" w:eastAsiaTheme="minorEastAsia" w:hAnsi="Arial" w:cs="Arial"/>
          <w:bCs/>
          <w:lang w:val="en-US" w:eastAsia="en-GB"/>
        </w:rPr>
        <w:t>optimises</w:t>
      </w:r>
      <w:proofErr w:type="spellEnd"/>
      <w:r w:rsidRPr="00172256">
        <w:rPr>
          <w:rFonts w:ascii="Arial" w:eastAsiaTheme="minorEastAsia" w:hAnsi="Arial" w:cs="Arial"/>
          <w:bCs/>
          <w:lang w:val="en-US" w:eastAsia="en-GB"/>
        </w:rPr>
        <w:t xml:space="preserve"> the Universities tax liabilities and identifies opportunities to </w:t>
      </w:r>
      <w:proofErr w:type="spellStart"/>
      <w:r w:rsidRPr="00172256">
        <w:rPr>
          <w:rFonts w:ascii="Arial" w:eastAsiaTheme="minorEastAsia" w:hAnsi="Arial" w:cs="Arial"/>
          <w:bCs/>
          <w:lang w:val="en-US" w:eastAsia="en-GB"/>
        </w:rPr>
        <w:t>maximise</w:t>
      </w:r>
      <w:proofErr w:type="spellEnd"/>
      <w:r w:rsidRPr="00172256">
        <w:rPr>
          <w:rFonts w:ascii="Arial" w:eastAsiaTheme="minorEastAsia" w:hAnsi="Arial" w:cs="Arial"/>
          <w:bCs/>
          <w:lang w:val="en-US" w:eastAsia="en-GB"/>
        </w:rPr>
        <w:t xml:space="preserve"> recovery of tax. </w:t>
      </w:r>
      <w:r w:rsidRPr="00172256">
        <w:rPr>
          <w:rFonts w:ascii="Arial" w:eastAsiaTheme="minorEastAsia" w:hAnsi="Arial" w:cs="Arial"/>
          <w:bCs/>
          <w:lang w:eastAsia="en-GB"/>
        </w:rPr>
        <w:t> </w:t>
      </w:r>
    </w:p>
    <w:p w14:paraId="22B60D55" w14:textId="3311DA25" w:rsidR="00172256" w:rsidRPr="00172256" w:rsidRDefault="00172256" w:rsidP="00172256">
      <w:pPr>
        <w:spacing w:line="240" w:lineRule="auto"/>
        <w:ind w:right="850"/>
        <w:rPr>
          <w:rFonts w:ascii="Arial" w:eastAsiaTheme="minorEastAsia" w:hAnsi="Arial" w:cs="Arial"/>
          <w:bCs/>
          <w:lang w:eastAsia="en-GB"/>
        </w:rPr>
      </w:pPr>
      <w:r w:rsidRPr="00172256">
        <w:rPr>
          <w:rFonts w:ascii="Arial" w:eastAsiaTheme="minorEastAsia" w:hAnsi="Arial" w:cs="Arial"/>
          <w:bCs/>
          <w:lang w:val="en-US" w:eastAsia="en-GB"/>
        </w:rPr>
        <w:t>The Head of Tax will lead proactive and strategic tax input into key projects of the University in the UK and overseas, considering the University’s compliance obligations, tax risk, proportionate mitigations and tax opportunity. </w:t>
      </w:r>
      <w:r w:rsidRPr="00172256">
        <w:rPr>
          <w:rFonts w:ascii="Arial" w:eastAsiaTheme="minorEastAsia" w:hAnsi="Arial" w:cs="Arial"/>
          <w:bCs/>
          <w:lang w:eastAsia="en-GB"/>
        </w:rPr>
        <w:t> </w:t>
      </w:r>
    </w:p>
    <w:p w14:paraId="16C06B61" w14:textId="16C36D77" w:rsidR="00172256" w:rsidRPr="00172256" w:rsidRDefault="00172256" w:rsidP="00172256">
      <w:pPr>
        <w:spacing w:line="240" w:lineRule="auto"/>
        <w:ind w:right="850"/>
        <w:rPr>
          <w:rFonts w:ascii="Arial" w:eastAsiaTheme="minorEastAsia" w:hAnsi="Arial" w:cs="Arial"/>
          <w:bCs/>
          <w:lang w:eastAsia="en-GB"/>
        </w:rPr>
      </w:pPr>
      <w:r w:rsidRPr="00172256">
        <w:rPr>
          <w:rFonts w:ascii="Arial" w:eastAsiaTheme="minorEastAsia" w:hAnsi="Arial" w:cs="Arial"/>
          <w:bCs/>
          <w:lang w:val="en-US" w:eastAsia="en-GB"/>
        </w:rPr>
        <w:t xml:space="preserve">As the University expert, The Head of Tax will be </w:t>
      </w:r>
      <w:proofErr w:type="gramStart"/>
      <w:r w:rsidRPr="00172256">
        <w:rPr>
          <w:rFonts w:ascii="Arial" w:eastAsiaTheme="minorEastAsia" w:hAnsi="Arial" w:cs="Arial"/>
          <w:bCs/>
          <w:lang w:val="en-US" w:eastAsia="en-GB"/>
        </w:rPr>
        <w:t>take</w:t>
      </w:r>
      <w:proofErr w:type="gramEnd"/>
      <w:r w:rsidRPr="00172256">
        <w:rPr>
          <w:rFonts w:ascii="Arial" w:eastAsiaTheme="minorEastAsia" w:hAnsi="Arial" w:cs="Arial"/>
          <w:bCs/>
          <w:lang w:val="en-US" w:eastAsia="en-GB"/>
        </w:rPr>
        <w:t xml:space="preserve"> the lead for Indirect Taxes, Corporate Taxes and Employment Taxes. </w:t>
      </w:r>
      <w:r w:rsidRPr="00172256">
        <w:rPr>
          <w:rFonts w:ascii="Arial" w:eastAsiaTheme="minorEastAsia" w:hAnsi="Arial" w:cs="Arial"/>
          <w:bCs/>
          <w:lang w:eastAsia="en-GB"/>
        </w:rPr>
        <w:t>The Head of Tax will also be responsible for leading and mentoring the tax team with direct line management responsibilities.   </w:t>
      </w:r>
    </w:p>
    <w:p w14:paraId="4066E8E3" w14:textId="761F9C85" w:rsidR="00172256" w:rsidRPr="00172256" w:rsidRDefault="00172256" w:rsidP="00172256">
      <w:pPr>
        <w:spacing w:line="240" w:lineRule="auto"/>
        <w:ind w:right="850"/>
        <w:rPr>
          <w:rFonts w:ascii="Arial" w:eastAsiaTheme="minorEastAsia" w:hAnsi="Arial" w:cs="Arial"/>
          <w:bCs/>
          <w:lang w:eastAsia="en-GB"/>
        </w:rPr>
      </w:pPr>
      <w:r w:rsidRPr="00172256">
        <w:rPr>
          <w:rFonts w:ascii="Arial" w:eastAsiaTheme="minorEastAsia" w:hAnsi="Arial" w:cs="Arial"/>
          <w:bCs/>
          <w:lang w:val="en-US" w:eastAsia="en-GB"/>
        </w:rPr>
        <w:t>The Head of Tax will be expected to engage and manage relationships with external tax consultants where appropriate, especially in relation to large complex and international projects, and be the primary University contact in dealing with both HMRC and overseas tax authorities. The post holder will also be expected to engage with a wide variety of internal stakeholders, including members of the Executive, where appropriate. </w:t>
      </w:r>
      <w:r w:rsidRPr="00172256">
        <w:rPr>
          <w:rFonts w:ascii="Arial" w:eastAsiaTheme="minorEastAsia" w:hAnsi="Arial" w:cs="Arial"/>
          <w:bCs/>
          <w:lang w:eastAsia="en-GB"/>
        </w:rPr>
        <w:t> </w:t>
      </w:r>
    </w:p>
    <w:p w14:paraId="67FD6677" w14:textId="2AC97C73" w:rsidR="00172256" w:rsidRDefault="00172256" w:rsidP="002A6A96">
      <w:pPr>
        <w:spacing w:line="240" w:lineRule="auto"/>
        <w:ind w:right="850"/>
        <w:rPr>
          <w:rFonts w:ascii="Arial" w:eastAsiaTheme="minorEastAsia" w:hAnsi="Arial" w:cs="Arial"/>
          <w:bCs/>
          <w:lang w:eastAsia="en-GB"/>
        </w:rPr>
      </w:pPr>
      <w:r w:rsidRPr="00172256">
        <w:rPr>
          <w:rFonts w:ascii="Arial" w:eastAsiaTheme="minorEastAsia" w:hAnsi="Arial" w:cs="Arial"/>
          <w:bCs/>
          <w:lang w:val="en-US" w:eastAsia="en-GB"/>
        </w:rPr>
        <w:t>This is a senior role and as a member of the senior management team, the Head of Tax will support the development of the finance function and participate fully in the wider aspects of the finance team. </w:t>
      </w:r>
      <w:r w:rsidRPr="00172256">
        <w:rPr>
          <w:rFonts w:ascii="Arial" w:eastAsiaTheme="minorEastAsia" w:hAnsi="Arial" w:cs="Arial"/>
          <w:bCs/>
          <w:lang w:eastAsia="en-GB"/>
        </w:rPr>
        <w:t> </w:t>
      </w:r>
    </w:p>
    <w:p w14:paraId="487E611D" w14:textId="77777777" w:rsidR="00424745" w:rsidRPr="00424745" w:rsidRDefault="00424745" w:rsidP="002A6A96">
      <w:pPr>
        <w:spacing w:line="240" w:lineRule="auto"/>
        <w:ind w:right="850"/>
        <w:rPr>
          <w:rFonts w:ascii="Arial" w:eastAsiaTheme="minorEastAsia" w:hAnsi="Arial" w:cs="Arial"/>
          <w:bCs/>
          <w:lang w:eastAsia="en-GB"/>
        </w:rPr>
      </w:pPr>
    </w:p>
    <w:p w14:paraId="0762DC78" w14:textId="77777777" w:rsidR="00172256" w:rsidRDefault="006D1A95" w:rsidP="00172256">
      <w:pPr>
        <w:rPr>
          <w:rFonts w:ascii="Arial" w:hAnsi="Arial" w:cs="Arial"/>
          <w:lang w:eastAsia="en-GB"/>
        </w:rPr>
      </w:pPr>
      <w:r w:rsidRPr="0050253A">
        <w:rPr>
          <w:rFonts w:ascii="Arial" w:eastAsiaTheme="minorEastAsia" w:hAnsi="Arial" w:cs="Arial"/>
          <w:b/>
          <w:lang w:val="en-US" w:eastAsia="en-GB"/>
        </w:rPr>
        <w:t>Main Duties/Responsibilities</w:t>
      </w:r>
      <w:r w:rsidRPr="0050253A">
        <w:rPr>
          <w:rFonts w:ascii="Arial" w:hAnsi="Arial" w:cs="Arial"/>
          <w:lang w:eastAsia="en-GB"/>
        </w:rPr>
        <w:t xml:space="preserve"> </w:t>
      </w:r>
    </w:p>
    <w:p w14:paraId="41E2AC15" w14:textId="36241FE0" w:rsidR="00172256" w:rsidRDefault="00172256" w:rsidP="00172256">
      <w:pPr>
        <w:tabs>
          <w:tab w:val="num" w:pos="720"/>
        </w:tabs>
        <w:rPr>
          <w:rFonts w:ascii="Arial" w:eastAsia="Times New Roman" w:hAnsi="Arial" w:cs="Arial"/>
          <w:b/>
          <w:bCs/>
        </w:rPr>
      </w:pPr>
      <w:r w:rsidRPr="00172256">
        <w:rPr>
          <w:rFonts w:ascii="Arial" w:eastAsia="Times New Roman" w:hAnsi="Arial" w:cs="Arial"/>
          <w:b/>
          <w:bCs/>
        </w:rPr>
        <w:t>Strat</w:t>
      </w:r>
      <w:r>
        <w:rPr>
          <w:rFonts w:ascii="Arial" w:eastAsia="Times New Roman" w:hAnsi="Arial" w:cs="Arial"/>
          <w:b/>
          <w:bCs/>
        </w:rPr>
        <w:t>e</w:t>
      </w:r>
      <w:r w:rsidRPr="00172256">
        <w:rPr>
          <w:rFonts w:ascii="Arial" w:eastAsia="Times New Roman" w:hAnsi="Arial" w:cs="Arial"/>
          <w:b/>
          <w:bCs/>
        </w:rPr>
        <w:t>gic </w:t>
      </w:r>
    </w:p>
    <w:p w14:paraId="13EF07A3" w14:textId="77777777" w:rsidR="00172256" w:rsidRDefault="00172256" w:rsidP="00172256">
      <w:pPr>
        <w:pStyle w:val="ListParagraph"/>
        <w:numPr>
          <w:ilvl w:val="0"/>
          <w:numId w:val="30"/>
        </w:numPr>
        <w:tabs>
          <w:tab w:val="num" w:pos="720"/>
        </w:tabs>
        <w:rPr>
          <w:rFonts w:ascii="Arial" w:eastAsia="Times New Roman" w:hAnsi="Arial" w:cs="Arial"/>
        </w:rPr>
      </w:pPr>
      <w:r w:rsidRPr="00172256">
        <w:rPr>
          <w:rFonts w:ascii="Arial" w:eastAsia="Times New Roman" w:hAnsi="Arial" w:cs="Arial"/>
        </w:rPr>
        <w:t>T</w:t>
      </w:r>
      <w:r w:rsidRPr="00172256">
        <w:rPr>
          <w:rFonts w:ascii="Arial" w:eastAsia="Times New Roman" w:hAnsi="Arial" w:cs="Arial"/>
          <w:lang w:val="en-US"/>
        </w:rPr>
        <w:t xml:space="preserve">o ensure that the University group’s tax affairs are dealt with in accordance with current </w:t>
      </w:r>
      <w:proofErr w:type="gramStart"/>
      <w:r w:rsidRPr="00172256">
        <w:rPr>
          <w:rFonts w:ascii="Arial" w:eastAsia="Times New Roman" w:hAnsi="Arial" w:cs="Arial"/>
          <w:lang w:val="en-US"/>
        </w:rPr>
        <w:t>legislation, and</w:t>
      </w:r>
      <w:proofErr w:type="gramEnd"/>
      <w:r w:rsidRPr="00172256">
        <w:rPr>
          <w:rFonts w:ascii="Arial" w:eastAsia="Times New Roman" w:hAnsi="Arial" w:cs="Arial"/>
          <w:lang w:val="en-US"/>
        </w:rPr>
        <w:t xml:space="preserve"> be the responsible person for control of tax compliance matters for the University and </w:t>
      </w:r>
      <w:proofErr w:type="spellStart"/>
      <w:proofErr w:type="gramStart"/>
      <w:r w:rsidRPr="00172256">
        <w:rPr>
          <w:rFonts w:ascii="Arial" w:eastAsia="Times New Roman" w:hAnsi="Arial" w:cs="Arial"/>
          <w:lang w:val="en-US"/>
        </w:rPr>
        <w:t>it’s</w:t>
      </w:r>
      <w:proofErr w:type="spellEnd"/>
      <w:proofErr w:type="gramEnd"/>
      <w:r w:rsidRPr="00172256">
        <w:rPr>
          <w:rFonts w:ascii="Arial" w:eastAsia="Times New Roman" w:hAnsi="Arial" w:cs="Arial"/>
          <w:lang w:val="en-US"/>
        </w:rPr>
        <w:t xml:space="preserve"> subsidiaries. </w:t>
      </w:r>
      <w:r w:rsidRPr="00172256">
        <w:rPr>
          <w:rFonts w:ascii="Arial" w:eastAsia="Times New Roman" w:hAnsi="Arial" w:cs="Arial"/>
        </w:rPr>
        <w:t> </w:t>
      </w:r>
    </w:p>
    <w:p w14:paraId="64AA48C2" w14:textId="77777777" w:rsidR="00172256" w:rsidRDefault="00172256" w:rsidP="00172256">
      <w:pPr>
        <w:pStyle w:val="ListParagraph"/>
        <w:numPr>
          <w:ilvl w:val="0"/>
          <w:numId w:val="30"/>
        </w:numPr>
        <w:tabs>
          <w:tab w:val="num" w:pos="720"/>
        </w:tabs>
        <w:rPr>
          <w:rFonts w:ascii="Arial" w:eastAsia="Times New Roman" w:hAnsi="Arial" w:cs="Arial"/>
        </w:rPr>
      </w:pPr>
      <w:r w:rsidRPr="00172256">
        <w:rPr>
          <w:rFonts w:ascii="Arial" w:eastAsia="Times New Roman" w:hAnsi="Arial" w:cs="Arial"/>
          <w:lang w:val="en-US"/>
        </w:rPr>
        <w:t xml:space="preserve">To develop a Tax Strategy which aligns to the Aston 2030 </w:t>
      </w:r>
      <w:proofErr w:type="gramStart"/>
      <w:r w:rsidRPr="00172256">
        <w:rPr>
          <w:rFonts w:ascii="Arial" w:eastAsia="Times New Roman" w:hAnsi="Arial" w:cs="Arial"/>
          <w:lang w:val="en-US"/>
        </w:rPr>
        <w:t>Strategy</w:t>
      </w:r>
      <w:proofErr w:type="gramEnd"/>
      <w:r w:rsidRPr="00172256">
        <w:rPr>
          <w:rFonts w:ascii="Arial" w:eastAsia="Times New Roman" w:hAnsi="Arial" w:cs="Arial"/>
          <w:lang w:val="en-US"/>
        </w:rPr>
        <w:t xml:space="preserve"> and which covers the tax affairs of the University and </w:t>
      </w:r>
      <w:proofErr w:type="spellStart"/>
      <w:proofErr w:type="gramStart"/>
      <w:r w:rsidRPr="00172256">
        <w:rPr>
          <w:rFonts w:ascii="Arial" w:eastAsia="Times New Roman" w:hAnsi="Arial" w:cs="Arial"/>
          <w:lang w:val="en-US"/>
        </w:rPr>
        <w:t>it’s</w:t>
      </w:r>
      <w:proofErr w:type="spellEnd"/>
      <w:proofErr w:type="gramEnd"/>
      <w:r w:rsidRPr="00172256">
        <w:rPr>
          <w:rFonts w:ascii="Arial" w:eastAsia="Times New Roman" w:hAnsi="Arial" w:cs="Arial"/>
          <w:lang w:val="en-US"/>
        </w:rPr>
        <w:t xml:space="preserve"> subsidiaries to ensure tax compliance and to </w:t>
      </w:r>
      <w:proofErr w:type="spellStart"/>
      <w:r w:rsidRPr="00172256">
        <w:rPr>
          <w:rFonts w:ascii="Arial" w:eastAsia="Times New Roman" w:hAnsi="Arial" w:cs="Arial"/>
          <w:lang w:val="en-US"/>
        </w:rPr>
        <w:t>minimise</w:t>
      </w:r>
      <w:proofErr w:type="spellEnd"/>
      <w:r w:rsidRPr="00172256">
        <w:rPr>
          <w:rFonts w:ascii="Arial" w:eastAsia="Times New Roman" w:hAnsi="Arial" w:cs="Arial"/>
          <w:lang w:val="en-US"/>
        </w:rPr>
        <w:t xml:space="preserve"> the University’s irrecoverable VAT and </w:t>
      </w:r>
      <w:proofErr w:type="spellStart"/>
      <w:r w:rsidRPr="00172256">
        <w:rPr>
          <w:rFonts w:ascii="Arial" w:eastAsia="Times New Roman" w:hAnsi="Arial" w:cs="Arial"/>
          <w:lang w:val="en-US"/>
        </w:rPr>
        <w:t>optimise</w:t>
      </w:r>
      <w:proofErr w:type="spellEnd"/>
      <w:r w:rsidRPr="00172256">
        <w:rPr>
          <w:rFonts w:ascii="Arial" w:eastAsia="Times New Roman" w:hAnsi="Arial" w:cs="Arial"/>
          <w:lang w:val="en-US"/>
        </w:rPr>
        <w:t xml:space="preserve"> other tax liabilities.</w:t>
      </w:r>
      <w:r w:rsidRPr="00172256">
        <w:rPr>
          <w:rFonts w:ascii="Arial" w:eastAsia="Times New Roman" w:hAnsi="Arial" w:cs="Arial"/>
        </w:rPr>
        <w:t> </w:t>
      </w:r>
    </w:p>
    <w:p w14:paraId="69CD4641" w14:textId="77777777" w:rsidR="00172256" w:rsidRPr="00172256" w:rsidRDefault="00172256" w:rsidP="00172256">
      <w:pPr>
        <w:pStyle w:val="ListParagraph"/>
        <w:numPr>
          <w:ilvl w:val="0"/>
          <w:numId w:val="30"/>
        </w:numPr>
        <w:tabs>
          <w:tab w:val="num" w:pos="720"/>
        </w:tabs>
        <w:rPr>
          <w:rFonts w:ascii="Arial" w:eastAsia="Times New Roman" w:hAnsi="Arial" w:cs="Arial"/>
        </w:rPr>
      </w:pPr>
      <w:r w:rsidRPr="00172256">
        <w:rPr>
          <w:rFonts w:ascii="Arial" w:eastAsia="Times New Roman" w:hAnsi="Arial" w:cs="Arial"/>
          <w:lang w:val="en-US"/>
        </w:rPr>
        <w:t xml:space="preserve">To undertake </w:t>
      </w:r>
      <w:proofErr w:type="gramStart"/>
      <w:r w:rsidRPr="00172256">
        <w:rPr>
          <w:rFonts w:ascii="Arial" w:eastAsia="Times New Roman" w:hAnsi="Arial" w:cs="Arial"/>
          <w:lang w:val="en-US"/>
        </w:rPr>
        <w:t>early stage</w:t>
      </w:r>
      <w:proofErr w:type="gramEnd"/>
      <w:r w:rsidRPr="00172256">
        <w:rPr>
          <w:rFonts w:ascii="Arial" w:eastAsia="Times New Roman" w:hAnsi="Arial" w:cs="Arial"/>
          <w:lang w:val="en-US"/>
        </w:rPr>
        <w:t xml:space="preserve"> tax planning on a range of projects initiated across the University, providing input and advice to senior staff including members of the Executive where appropriate, on tax risk, compliance and opportunity. This includes working with finance colleagues to ensure estimates for tax costs are included in business cases. </w:t>
      </w:r>
    </w:p>
    <w:p w14:paraId="271273BE" w14:textId="77777777" w:rsidR="00172256" w:rsidRPr="00172256" w:rsidRDefault="00172256" w:rsidP="00172256">
      <w:pPr>
        <w:pStyle w:val="ListParagraph"/>
        <w:numPr>
          <w:ilvl w:val="0"/>
          <w:numId w:val="30"/>
        </w:numPr>
        <w:tabs>
          <w:tab w:val="num" w:pos="720"/>
        </w:tabs>
        <w:rPr>
          <w:rFonts w:ascii="Arial" w:eastAsia="Times New Roman" w:hAnsi="Arial" w:cs="Arial"/>
        </w:rPr>
      </w:pPr>
      <w:r w:rsidRPr="00172256">
        <w:rPr>
          <w:rFonts w:ascii="Arial" w:eastAsia="Times New Roman" w:hAnsi="Arial" w:cs="Arial"/>
          <w:lang w:val="en-US"/>
        </w:rPr>
        <w:t xml:space="preserve">To work with the Executive Director of International and take a key role in a joint working group to provide advice and input into key international projects and activities. </w:t>
      </w:r>
    </w:p>
    <w:p w14:paraId="395F5A3D" w14:textId="77777777" w:rsidR="00172256" w:rsidRDefault="00172256" w:rsidP="00172256">
      <w:pPr>
        <w:pStyle w:val="ListParagraph"/>
        <w:numPr>
          <w:ilvl w:val="0"/>
          <w:numId w:val="30"/>
        </w:numPr>
        <w:tabs>
          <w:tab w:val="num" w:pos="720"/>
        </w:tabs>
        <w:rPr>
          <w:rFonts w:ascii="Arial" w:eastAsia="Times New Roman" w:hAnsi="Arial" w:cs="Arial"/>
        </w:rPr>
      </w:pPr>
      <w:r w:rsidRPr="00172256">
        <w:rPr>
          <w:rFonts w:ascii="Arial" w:eastAsia="Times New Roman" w:hAnsi="Arial" w:cs="Arial"/>
          <w:lang w:val="en-US"/>
        </w:rPr>
        <w:t xml:space="preserve">To ensure that the University is compliant with taxation requirements around </w:t>
      </w:r>
      <w:proofErr w:type="gramStart"/>
      <w:r w:rsidRPr="00172256">
        <w:rPr>
          <w:rFonts w:ascii="Arial" w:eastAsia="Times New Roman" w:hAnsi="Arial" w:cs="Arial"/>
          <w:lang w:val="en-US"/>
        </w:rPr>
        <w:t>International</w:t>
      </w:r>
      <w:proofErr w:type="gramEnd"/>
      <w:r w:rsidRPr="00172256">
        <w:rPr>
          <w:rFonts w:ascii="Arial" w:eastAsia="Times New Roman" w:hAnsi="Arial" w:cs="Arial"/>
          <w:lang w:val="en-US"/>
        </w:rPr>
        <w:t xml:space="preserve"> activities and </w:t>
      </w:r>
      <w:proofErr w:type="gramStart"/>
      <w:r w:rsidRPr="00172256">
        <w:rPr>
          <w:rFonts w:ascii="Arial" w:eastAsia="Times New Roman" w:hAnsi="Arial" w:cs="Arial"/>
          <w:lang w:val="en-US"/>
        </w:rPr>
        <w:t>transactions, and</w:t>
      </w:r>
      <w:proofErr w:type="gramEnd"/>
      <w:r w:rsidRPr="00172256">
        <w:rPr>
          <w:rFonts w:ascii="Arial" w:eastAsia="Times New Roman" w:hAnsi="Arial" w:cs="Arial"/>
          <w:lang w:val="en-US"/>
        </w:rPr>
        <w:t xml:space="preserve"> identifies areas for tax opportunity. </w:t>
      </w:r>
      <w:r w:rsidRPr="00172256">
        <w:rPr>
          <w:rFonts w:ascii="Arial" w:eastAsia="Times New Roman" w:hAnsi="Arial" w:cs="Arial"/>
        </w:rPr>
        <w:t> </w:t>
      </w:r>
    </w:p>
    <w:p w14:paraId="3FD69CD1" w14:textId="1B2A1B20" w:rsidR="00172256" w:rsidRPr="00172256" w:rsidRDefault="00172256" w:rsidP="00172256">
      <w:pPr>
        <w:pStyle w:val="ListParagraph"/>
        <w:numPr>
          <w:ilvl w:val="0"/>
          <w:numId w:val="30"/>
        </w:numPr>
        <w:tabs>
          <w:tab w:val="num" w:pos="720"/>
        </w:tabs>
        <w:rPr>
          <w:rFonts w:ascii="Arial" w:eastAsia="Times New Roman" w:hAnsi="Arial" w:cs="Arial"/>
        </w:rPr>
      </w:pPr>
      <w:r w:rsidRPr="00172256">
        <w:rPr>
          <w:rFonts w:ascii="Arial" w:eastAsia="Times New Roman" w:hAnsi="Arial" w:cs="Arial"/>
          <w:lang w:val="en-US"/>
        </w:rPr>
        <w:t xml:space="preserve">To investigate the business implications of new and revised tax legislation and/or policy and advise senior staff on their implications and application to the University and </w:t>
      </w:r>
      <w:proofErr w:type="spellStart"/>
      <w:proofErr w:type="gramStart"/>
      <w:r w:rsidRPr="00172256">
        <w:rPr>
          <w:rFonts w:ascii="Arial" w:eastAsia="Times New Roman" w:hAnsi="Arial" w:cs="Arial"/>
          <w:lang w:val="en-US"/>
        </w:rPr>
        <w:t>it’s</w:t>
      </w:r>
      <w:proofErr w:type="spellEnd"/>
      <w:proofErr w:type="gramEnd"/>
      <w:r w:rsidRPr="00172256">
        <w:rPr>
          <w:rFonts w:ascii="Arial" w:eastAsia="Times New Roman" w:hAnsi="Arial" w:cs="Arial"/>
          <w:lang w:val="en-US"/>
        </w:rPr>
        <w:t xml:space="preserve"> subsidiaries.</w:t>
      </w:r>
    </w:p>
    <w:p w14:paraId="01F6B0D9" w14:textId="22916B85" w:rsidR="00172256" w:rsidRPr="00172256" w:rsidRDefault="00172256" w:rsidP="00CF3264">
      <w:pPr>
        <w:pStyle w:val="ListParagraph"/>
        <w:keepNext/>
        <w:keepLines/>
        <w:numPr>
          <w:ilvl w:val="0"/>
          <w:numId w:val="14"/>
        </w:numPr>
        <w:spacing w:after="0" w:line="276" w:lineRule="auto"/>
        <w:outlineLvl w:val="1"/>
        <w:rPr>
          <w:rFonts w:ascii="Arial" w:eastAsia="Times New Roman" w:hAnsi="Arial" w:cs="Arial"/>
        </w:rPr>
      </w:pPr>
      <w:r w:rsidRPr="00172256">
        <w:rPr>
          <w:rFonts w:ascii="Arial" w:eastAsia="Times New Roman" w:hAnsi="Arial" w:cs="Arial"/>
          <w:lang w:val="en-US"/>
        </w:rPr>
        <w:lastRenderedPageBreak/>
        <w:t>To continuously review and advise on the tax implications of the University corporate group structure e.g. VAT grouping, gift aid, transfer pricing, and identify areas for tax opportunity.</w:t>
      </w:r>
      <w:r w:rsidRPr="00172256">
        <w:rPr>
          <w:rFonts w:ascii="Arial" w:eastAsia="Times New Roman" w:hAnsi="Arial" w:cs="Arial"/>
        </w:rPr>
        <w:t> </w:t>
      </w:r>
    </w:p>
    <w:p w14:paraId="6FEB3112" w14:textId="77777777" w:rsidR="00172256" w:rsidRPr="00172256" w:rsidRDefault="00172256" w:rsidP="00172256">
      <w:pPr>
        <w:keepNext/>
        <w:keepLines/>
        <w:numPr>
          <w:ilvl w:val="0"/>
          <w:numId w:val="15"/>
        </w:numPr>
        <w:spacing w:after="0" w:line="276" w:lineRule="auto"/>
        <w:outlineLvl w:val="1"/>
        <w:rPr>
          <w:rFonts w:ascii="Arial" w:eastAsia="Times New Roman" w:hAnsi="Arial" w:cs="Arial"/>
        </w:rPr>
      </w:pPr>
      <w:r w:rsidRPr="00172256">
        <w:rPr>
          <w:rFonts w:ascii="Arial" w:eastAsia="Times New Roman" w:hAnsi="Arial" w:cs="Arial"/>
          <w:lang w:val="en-US"/>
        </w:rPr>
        <w:t>To agree a special partial exemption method, including periodic reviews of the PESM method to ensure it is compliant with the HMRC HE sector partial exemption framework. </w:t>
      </w:r>
      <w:r w:rsidRPr="00172256">
        <w:rPr>
          <w:rFonts w:ascii="Arial" w:eastAsia="Times New Roman" w:hAnsi="Arial" w:cs="Arial"/>
        </w:rPr>
        <w:t> </w:t>
      </w:r>
    </w:p>
    <w:p w14:paraId="2CC6813E" w14:textId="77777777" w:rsidR="00172256" w:rsidRPr="00172256" w:rsidRDefault="00172256" w:rsidP="00172256">
      <w:pPr>
        <w:keepNext/>
        <w:keepLines/>
        <w:numPr>
          <w:ilvl w:val="0"/>
          <w:numId w:val="16"/>
        </w:numPr>
        <w:spacing w:after="0" w:line="276" w:lineRule="auto"/>
        <w:outlineLvl w:val="1"/>
        <w:rPr>
          <w:rFonts w:ascii="Arial" w:eastAsia="Times New Roman" w:hAnsi="Arial" w:cs="Arial"/>
        </w:rPr>
      </w:pPr>
      <w:r w:rsidRPr="00172256">
        <w:rPr>
          <w:rFonts w:ascii="Arial" w:eastAsia="Times New Roman" w:hAnsi="Arial" w:cs="Arial"/>
          <w:lang w:val="en-US"/>
        </w:rPr>
        <w:t>To provide expert input into complex employment tax projects and issues including Global Mobility and Employment Status/IR35 determination. Including taking an active and lead role in respective joint working groups and working with the Head of Payroll and Pension Services to ensure the University is compliant with employment tax and social security legislation for all employment payments and benefits.</w:t>
      </w:r>
      <w:r w:rsidRPr="00172256">
        <w:rPr>
          <w:rFonts w:ascii="Arial" w:eastAsia="Times New Roman" w:hAnsi="Arial" w:cs="Arial"/>
        </w:rPr>
        <w:t> </w:t>
      </w:r>
    </w:p>
    <w:p w14:paraId="5659021C" w14:textId="77777777" w:rsidR="00172256" w:rsidRPr="00172256" w:rsidRDefault="00172256" w:rsidP="00172256">
      <w:pPr>
        <w:keepNext/>
        <w:keepLines/>
        <w:numPr>
          <w:ilvl w:val="0"/>
          <w:numId w:val="17"/>
        </w:numPr>
        <w:spacing w:after="0" w:line="276" w:lineRule="auto"/>
        <w:outlineLvl w:val="1"/>
        <w:rPr>
          <w:rFonts w:ascii="Arial" w:eastAsia="Times New Roman" w:hAnsi="Arial" w:cs="Arial"/>
        </w:rPr>
      </w:pPr>
      <w:r w:rsidRPr="00172256">
        <w:rPr>
          <w:rFonts w:ascii="Arial" w:eastAsia="Times New Roman" w:hAnsi="Arial" w:cs="Arial"/>
          <w:lang w:val="en-US"/>
        </w:rPr>
        <w:t xml:space="preserve">To promote awareness and understanding of tax issues across the </w:t>
      </w:r>
      <w:proofErr w:type="gramStart"/>
      <w:r w:rsidRPr="00172256">
        <w:rPr>
          <w:rFonts w:ascii="Arial" w:eastAsia="Times New Roman" w:hAnsi="Arial" w:cs="Arial"/>
          <w:lang w:val="en-US"/>
        </w:rPr>
        <w:t>University</w:t>
      </w:r>
      <w:proofErr w:type="gramEnd"/>
      <w:r w:rsidRPr="00172256">
        <w:rPr>
          <w:rFonts w:ascii="Arial" w:eastAsia="Times New Roman" w:hAnsi="Arial" w:cs="Arial"/>
          <w:lang w:val="en-US"/>
        </w:rPr>
        <w:t xml:space="preserve"> </w:t>
      </w:r>
      <w:proofErr w:type="gramStart"/>
      <w:r w:rsidRPr="00172256">
        <w:rPr>
          <w:rFonts w:ascii="Arial" w:eastAsia="Times New Roman" w:hAnsi="Arial" w:cs="Arial"/>
          <w:lang w:val="en-US"/>
        </w:rPr>
        <w:t>including to</w:t>
      </w:r>
      <w:proofErr w:type="gramEnd"/>
      <w:r w:rsidRPr="00172256">
        <w:rPr>
          <w:rFonts w:ascii="Arial" w:eastAsia="Times New Roman" w:hAnsi="Arial" w:cs="Arial"/>
          <w:lang w:val="en-US"/>
        </w:rPr>
        <w:t xml:space="preserve"> senior staff and members of the Executive. </w:t>
      </w:r>
      <w:r w:rsidRPr="00172256">
        <w:rPr>
          <w:rFonts w:ascii="Arial" w:eastAsia="Times New Roman" w:hAnsi="Arial" w:cs="Arial"/>
        </w:rPr>
        <w:t> </w:t>
      </w:r>
    </w:p>
    <w:p w14:paraId="2FB2DD2A" w14:textId="77777777" w:rsidR="00172256" w:rsidRPr="00172256" w:rsidRDefault="00172256" w:rsidP="00172256">
      <w:pPr>
        <w:keepNext/>
        <w:keepLines/>
        <w:numPr>
          <w:ilvl w:val="0"/>
          <w:numId w:val="18"/>
        </w:numPr>
        <w:spacing w:after="0" w:line="276" w:lineRule="auto"/>
        <w:outlineLvl w:val="1"/>
        <w:rPr>
          <w:rFonts w:ascii="Arial" w:eastAsia="Times New Roman" w:hAnsi="Arial" w:cs="Arial"/>
        </w:rPr>
      </w:pPr>
      <w:r w:rsidRPr="00172256">
        <w:rPr>
          <w:rFonts w:ascii="Arial" w:eastAsia="Times New Roman" w:hAnsi="Arial" w:cs="Arial"/>
          <w:lang w:val="en-US"/>
        </w:rPr>
        <w:t>To engage and manage the use of external tax advisors to ensure the University obtains best value from its advisors while ensuring they meet the University’s business needs.</w:t>
      </w:r>
      <w:r w:rsidRPr="00172256">
        <w:rPr>
          <w:rFonts w:ascii="Arial" w:eastAsia="Times New Roman" w:hAnsi="Arial" w:cs="Arial"/>
        </w:rPr>
        <w:t> </w:t>
      </w:r>
    </w:p>
    <w:p w14:paraId="7BDB6ACC" w14:textId="77777777" w:rsidR="00172256" w:rsidRPr="00172256" w:rsidRDefault="00172256" w:rsidP="00172256">
      <w:pPr>
        <w:keepNext/>
        <w:keepLines/>
        <w:numPr>
          <w:ilvl w:val="0"/>
          <w:numId w:val="19"/>
        </w:numPr>
        <w:spacing w:after="0" w:line="276" w:lineRule="auto"/>
        <w:outlineLvl w:val="1"/>
        <w:rPr>
          <w:rFonts w:ascii="Arial" w:eastAsia="Times New Roman" w:hAnsi="Arial" w:cs="Arial"/>
        </w:rPr>
      </w:pPr>
      <w:r w:rsidRPr="00172256">
        <w:rPr>
          <w:rFonts w:ascii="Arial" w:eastAsia="Times New Roman" w:hAnsi="Arial" w:cs="Arial"/>
          <w:lang w:val="en-US"/>
        </w:rPr>
        <w:t xml:space="preserve">To lead and manage the relationship with HMRC and other tax authorities, including being the primary liaison with HMRC and tax authorities on any tax investigations and audits. To develop and maintain good working </w:t>
      </w:r>
      <w:proofErr w:type="gramStart"/>
      <w:r w:rsidRPr="00172256">
        <w:rPr>
          <w:rFonts w:ascii="Arial" w:eastAsia="Times New Roman" w:hAnsi="Arial" w:cs="Arial"/>
          <w:lang w:val="en-US"/>
        </w:rPr>
        <w:t>relationship</w:t>
      </w:r>
      <w:proofErr w:type="gramEnd"/>
      <w:r w:rsidRPr="00172256">
        <w:rPr>
          <w:rFonts w:ascii="Arial" w:eastAsia="Times New Roman" w:hAnsi="Arial" w:cs="Arial"/>
          <w:lang w:val="en-US"/>
        </w:rPr>
        <w:t xml:space="preserve"> with the tax authorities. </w:t>
      </w:r>
      <w:r w:rsidRPr="00172256">
        <w:rPr>
          <w:rFonts w:ascii="Arial" w:eastAsia="Times New Roman" w:hAnsi="Arial" w:cs="Arial"/>
        </w:rPr>
        <w:t> </w:t>
      </w:r>
    </w:p>
    <w:p w14:paraId="2B9D0C72" w14:textId="77777777" w:rsidR="00172256" w:rsidRPr="00172256" w:rsidRDefault="00172256" w:rsidP="00172256">
      <w:pPr>
        <w:keepNext/>
        <w:keepLines/>
        <w:numPr>
          <w:ilvl w:val="0"/>
          <w:numId w:val="20"/>
        </w:numPr>
        <w:spacing w:after="0" w:line="276" w:lineRule="auto"/>
        <w:outlineLvl w:val="1"/>
        <w:rPr>
          <w:rFonts w:ascii="Arial" w:eastAsia="Times New Roman" w:hAnsi="Arial" w:cs="Arial"/>
        </w:rPr>
      </w:pPr>
      <w:r w:rsidRPr="00172256">
        <w:rPr>
          <w:rFonts w:ascii="Arial" w:eastAsia="Times New Roman" w:hAnsi="Arial" w:cs="Arial"/>
          <w:lang w:val="en-US"/>
        </w:rPr>
        <w:t>To maintain documentation relating to taxation processes and systems, including regular reviews and testing effectiveness and efficiency. This includes regular risk assessment reviews. </w:t>
      </w:r>
      <w:r w:rsidRPr="00172256">
        <w:rPr>
          <w:rFonts w:ascii="Arial" w:eastAsia="Times New Roman" w:hAnsi="Arial" w:cs="Arial"/>
        </w:rPr>
        <w:t> </w:t>
      </w:r>
    </w:p>
    <w:p w14:paraId="42F34077" w14:textId="77777777" w:rsidR="00172256" w:rsidRDefault="00172256" w:rsidP="00172256">
      <w:pPr>
        <w:keepNext/>
        <w:keepLines/>
        <w:numPr>
          <w:ilvl w:val="0"/>
          <w:numId w:val="21"/>
        </w:numPr>
        <w:spacing w:after="0" w:line="276" w:lineRule="auto"/>
        <w:outlineLvl w:val="1"/>
        <w:rPr>
          <w:rFonts w:ascii="Arial" w:eastAsia="Times New Roman" w:hAnsi="Arial" w:cs="Arial"/>
        </w:rPr>
      </w:pPr>
      <w:r w:rsidRPr="00172256">
        <w:rPr>
          <w:rFonts w:ascii="Arial" w:eastAsia="Times New Roman" w:hAnsi="Arial" w:cs="Arial"/>
          <w:lang w:val="en-US"/>
        </w:rPr>
        <w:t>To undertake CPD, stay abreast of tax developments within the sector, attend BUFDG Tax meetings and training sessions and develop relationships and contacts across the BUFDG tax network.</w:t>
      </w:r>
      <w:r w:rsidRPr="00172256">
        <w:rPr>
          <w:rFonts w:ascii="Arial" w:eastAsia="Times New Roman" w:hAnsi="Arial" w:cs="Arial"/>
        </w:rPr>
        <w:t> </w:t>
      </w:r>
    </w:p>
    <w:p w14:paraId="7DA681E4" w14:textId="77777777" w:rsidR="00172256" w:rsidRPr="00172256" w:rsidRDefault="00172256" w:rsidP="00172256">
      <w:pPr>
        <w:keepNext/>
        <w:keepLines/>
        <w:spacing w:after="0" w:line="276" w:lineRule="auto"/>
        <w:ind w:left="720"/>
        <w:outlineLvl w:val="1"/>
        <w:rPr>
          <w:rFonts w:ascii="Arial" w:eastAsia="Times New Roman" w:hAnsi="Arial" w:cs="Arial"/>
        </w:rPr>
      </w:pPr>
    </w:p>
    <w:p w14:paraId="684D0FA7" w14:textId="1EE47CE4" w:rsidR="00172256" w:rsidRPr="00172256" w:rsidRDefault="00172256" w:rsidP="00172256">
      <w:pPr>
        <w:keepNext/>
        <w:keepLines/>
        <w:spacing w:after="0" w:line="276" w:lineRule="auto"/>
        <w:outlineLvl w:val="1"/>
        <w:rPr>
          <w:rFonts w:ascii="Arial" w:eastAsia="Times New Roman" w:hAnsi="Arial" w:cs="Arial"/>
          <w:b/>
          <w:bCs/>
        </w:rPr>
      </w:pPr>
      <w:r w:rsidRPr="00172256">
        <w:rPr>
          <w:rFonts w:ascii="Arial" w:eastAsia="Times New Roman" w:hAnsi="Arial" w:cs="Arial"/>
          <w:b/>
          <w:bCs/>
          <w:lang w:val="en-US"/>
        </w:rPr>
        <w:t>Operational</w:t>
      </w:r>
      <w:r w:rsidRPr="00172256">
        <w:rPr>
          <w:rFonts w:ascii="Arial" w:eastAsia="Times New Roman" w:hAnsi="Arial" w:cs="Arial"/>
          <w:b/>
          <w:bCs/>
        </w:rPr>
        <w:t> </w:t>
      </w:r>
    </w:p>
    <w:p w14:paraId="6F5E5EAB" w14:textId="77777777" w:rsidR="00172256" w:rsidRPr="00172256" w:rsidRDefault="00172256" w:rsidP="00172256">
      <w:pPr>
        <w:keepNext/>
        <w:keepLines/>
        <w:numPr>
          <w:ilvl w:val="0"/>
          <w:numId w:val="22"/>
        </w:numPr>
        <w:spacing w:after="0" w:line="276" w:lineRule="auto"/>
        <w:outlineLvl w:val="1"/>
        <w:rPr>
          <w:rFonts w:ascii="Arial" w:eastAsia="Times New Roman" w:hAnsi="Arial" w:cs="Arial"/>
        </w:rPr>
      </w:pPr>
      <w:r w:rsidRPr="00172256">
        <w:rPr>
          <w:rFonts w:ascii="Arial" w:eastAsia="Times New Roman" w:hAnsi="Arial" w:cs="Arial"/>
          <w:lang w:val="en-US"/>
        </w:rPr>
        <w:t xml:space="preserve">To be responsible for required tax filings and returns for the University and its subsidiaries including Corporate Tax returns, VAT returns and </w:t>
      </w:r>
      <w:proofErr w:type="gramStart"/>
      <w:r w:rsidRPr="00172256">
        <w:rPr>
          <w:rFonts w:ascii="Arial" w:eastAsia="Times New Roman" w:hAnsi="Arial" w:cs="Arial"/>
          <w:lang w:val="en-US"/>
        </w:rPr>
        <w:t>International</w:t>
      </w:r>
      <w:proofErr w:type="gramEnd"/>
      <w:r w:rsidRPr="00172256">
        <w:rPr>
          <w:rFonts w:ascii="Arial" w:eastAsia="Times New Roman" w:hAnsi="Arial" w:cs="Arial"/>
          <w:lang w:val="en-US"/>
        </w:rPr>
        <w:t xml:space="preserve"> tax filings.</w:t>
      </w:r>
      <w:r w:rsidRPr="00172256">
        <w:rPr>
          <w:rFonts w:ascii="Arial" w:eastAsia="Times New Roman" w:hAnsi="Arial" w:cs="Arial"/>
        </w:rPr>
        <w:t> </w:t>
      </w:r>
    </w:p>
    <w:p w14:paraId="1262C0A2" w14:textId="77777777" w:rsidR="00172256" w:rsidRPr="00172256" w:rsidRDefault="00172256" w:rsidP="00172256">
      <w:pPr>
        <w:keepNext/>
        <w:keepLines/>
        <w:numPr>
          <w:ilvl w:val="0"/>
          <w:numId w:val="23"/>
        </w:numPr>
        <w:spacing w:after="0" w:line="276" w:lineRule="auto"/>
        <w:outlineLvl w:val="1"/>
        <w:rPr>
          <w:rFonts w:ascii="Arial" w:eastAsia="Times New Roman" w:hAnsi="Arial" w:cs="Arial"/>
        </w:rPr>
      </w:pPr>
      <w:r w:rsidRPr="00172256">
        <w:rPr>
          <w:rFonts w:ascii="Arial" w:eastAsia="Times New Roman" w:hAnsi="Arial" w:cs="Arial"/>
          <w:lang w:val="en-US"/>
        </w:rPr>
        <w:t>To work with the Head of Payroll and Pension Services to provide expert input and assist with employment tax filings where required.  </w:t>
      </w:r>
      <w:r w:rsidRPr="00172256">
        <w:rPr>
          <w:rFonts w:ascii="Arial" w:eastAsia="Times New Roman" w:hAnsi="Arial" w:cs="Arial"/>
        </w:rPr>
        <w:t> </w:t>
      </w:r>
    </w:p>
    <w:p w14:paraId="7184B9BA" w14:textId="77777777" w:rsidR="00172256" w:rsidRPr="00172256" w:rsidRDefault="00172256" w:rsidP="00172256">
      <w:pPr>
        <w:keepNext/>
        <w:keepLines/>
        <w:numPr>
          <w:ilvl w:val="0"/>
          <w:numId w:val="24"/>
        </w:numPr>
        <w:spacing w:after="0" w:line="276" w:lineRule="auto"/>
        <w:outlineLvl w:val="1"/>
        <w:rPr>
          <w:rFonts w:ascii="Arial" w:eastAsia="Times New Roman" w:hAnsi="Arial" w:cs="Arial"/>
        </w:rPr>
      </w:pPr>
      <w:r w:rsidRPr="00172256">
        <w:rPr>
          <w:rFonts w:ascii="Arial" w:eastAsia="Times New Roman" w:hAnsi="Arial" w:cs="Arial"/>
          <w:lang w:val="en-US"/>
        </w:rPr>
        <w:t xml:space="preserve">To ensure that internal controls are adequate and promote tax compliance across </w:t>
      </w:r>
      <w:proofErr w:type="gramStart"/>
      <w:r w:rsidRPr="00172256">
        <w:rPr>
          <w:rFonts w:ascii="Arial" w:eastAsia="Times New Roman" w:hAnsi="Arial" w:cs="Arial"/>
          <w:lang w:val="en-US"/>
        </w:rPr>
        <w:t>University</w:t>
      </w:r>
      <w:proofErr w:type="gramEnd"/>
      <w:r w:rsidRPr="00172256">
        <w:rPr>
          <w:rFonts w:ascii="Arial" w:eastAsia="Times New Roman" w:hAnsi="Arial" w:cs="Arial"/>
          <w:lang w:val="en-US"/>
        </w:rPr>
        <w:t xml:space="preserve"> processes and systems.</w:t>
      </w:r>
      <w:r w:rsidRPr="00172256">
        <w:rPr>
          <w:rFonts w:ascii="Arial" w:eastAsia="Times New Roman" w:hAnsi="Arial" w:cs="Arial"/>
        </w:rPr>
        <w:t> </w:t>
      </w:r>
    </w:p>
    <w:p w14:paraId="0BD5FB3A" w14:textId="77777777" w:rsidR="00172256" w:rsidRPr="00172256" w:rsidRDefault="00172256" w:rsidP="00172256">
      <w:pPr>
        <w:keepNext/>
        <w:keepLines/>
        <w:numPr>
          <w:ilvl w:val="0"/>
          <w:numId w:val="25"/>
        </w:numPr>
        <w:spacing w:after="0" w:line="276" w:lineRule="auto"/>
        <w:outlineLvl w:val="1"/>
        <w:rPr>
          <w:rFonts w:ascii="Arial" w:eastAsia="Times New Roman" w:hAnsi="Arial" w:cs="Arial"/>
        </w:rPr>
      </w:pPr>
      <w:r w:rsidRPr="00172256">
        <w:rPr>
          <w:rFonts w:ascii="Arial" w:eastAsia="Times New Roman" w:hAnsi="Arial" w:cs="Arial"/>
          <w:lang w:val="en-US"/>
        </w:rPr>
        <w:t xml:space="preserve">To provide expert guidance on tax issues to University staff and to be the main port of call for all tax queries from the University and </w:t>
      </w:r>
      <w:proofErr w:type="spellStart"/>
      <w:proofErr w:type="gramStart"/>
      <w:r w:rsidRPr="00172256">
        <w:rPr>
          <w:rFonts w:ascii="Arial" w:eastAsia="Times New Roman" w:hAnsi="Arial" w:cs="Arial"/>
          <w:lang w:val="en-US"/>
        </w:rPr>
        <w:t>it’s</w:t>
      </w:r>
      <w:proofErr w:type="spellEnd"/>
      <w:proofErr w:type="gramEnd"/>
      <w:r w:rsidRPr="00172256">
        <w:rPr>
          <w:rFonts w:ascii="Arial" w:eastAsia="Times New Roman" w:hAnsi="Arial" w:cs="Arial"/>
          <w:lang w:val="en-US"/>
        </w:rPr>
        <w:t xml:space="preserve"> subsidiaries. </w:t>
      </w:r>
      <w:r w:rsidRPr="00172256">
        <w:rPr>
          <w:rFonts w:ascii="Arial" w:eastAsia="Times New Roman" w:hAnsi="Arial" w:cs="Arial"/>
        </w:rPr>
        <w:t> </w:t>
      </w:r>
    </w:p>
    <w:p w14:paraId="2B138DDA" w14:textId="77777777" w:rsidR="00172256" w:rsidRPr="00172256" w:rsidRDefault="00172256" w:rsidP="00172256">
      <w:pPr>
        <w:keepNext/>
        <w:keepLines/>
        <w:numPr>
          <w:ilvl w:val="0"/>
          <w:numId w:val="26"/>
        </w:numPr>
        <w:spacing w:after="0" w:line="276" w:lineRule="auto"/>
        <w:outlineLvl w:val="1"/>
        <w:rPr>
          <w:rFonts w:ascii="Arial" w:eastAsia="Times New Roman" w:hAnsi="Arial" w:cs="Arial"/>
        </w:rPr>
      </w:pPr>
      <w:r w:rsidRPr="00172256">
        <w:rPr>
          <w:rFonts w:ascii="Arial" w:eastAsia="Times New Roman" w:hAnsi="Arial" w:cs="Arial"/>
          <w:lang w:val="en-US"/>
        </w:rPr>
        <w:t xml:space="preserve">To be responsible for the development and maintenance of </w:t>
      </w:r>
      <w:proofErr w:type="gramStart"/>
      <w:r w:rsidRPr="00172256">
        <w:rPr>
          <w:rFonts w:ascii="Arial" w:eastAsia="Times New Roman" w:hAnsi="Arial" w:cs="Arial"/>
          <w:lang w:val="en-US"/>
        </w:rPr>
        <w:t>easy to understand</w:t>
      </w:r>
      <w:proofErr w:type="gramEnd"/>
      <w:r w:rsidRPr="00172256">
        <w:rPr>
          <w:rFonts w:ascii="Arial" w:eastAsia="Times New Roman" w:hAnsi="Arial" w:cs="Arial"/>
          <w:lang w:val="en-US"/>
        </w:rPr>
        <w:t xml:space="preserve"> internal VAT and tax guidance documents.</w:t>
      </w:r>
      <w:r w:rsidRPr="00172256">
        <w:rPr>
          <w:rFonts w:ascii="Arial" w:eastAsia="Times New Roman" w:hAnsi="Arial" w:cs="Arial"/>
        </w:rPr>
        <w:t> </w:t>
      </w:r>
    </w:p>
    <w:p w14:paraId="2835BD5D" w14:textId="77777777" w:rsidR="00172256" w:rsidRPr="00172256" w:rsidRDefault="00172256" w:rsidP="00172256">
      <w:pPr>
        <w:keepNext/>
        <w:keepLines/>
        <w:numPr>
          <w:ilvl w:val="0"/>
          <w:numId w:val="27"/>
        </w:numPr>
        <w:spacing w:after="0" w:line="276" w:lineRule="auto"/>
        <w:outlineLvl w:val="1"/>
        <w:rPr>
          <w:rFonts w:ascii="Arial" w:eastAsia="Times New Roman" w:hAnsi="Arial" w:cs="Arial"/>
        </w:rPr>
      </w:pPr>
      <w:r w:rsidRPr="00172256">
        <w:rPr>
          <w:rFonts w:ascii="Arial" w:eastAsia="Times New Roman" w:hAnsi="Arial" w:cs="Arial"/>
          <w:lang w:val="en-US"/>
        </w:rPr>
        <w:t>To lead and mentor the tax team and shape the development of the tax function to ensure it is fit for purpose, effective and supports the University in achieving the Aston 2030 Strategy. </w:t>
      </w:r>
      <w:r w:rsidRPr="00172256">
        <w:rPr>
          <w:rFonts w:ascii="Arial" w:eastAsia="Times New Roman" w:hAnsi="Arial" w:cs="Arial"/>
        </w:rPr>
        <w:t> </w:t>
      </w:r>
    </w:p>
    <w:p w14:paraId="30AE521B" w14:textId="77777777" w:rsidR="00172256" w:rsidRPr="00172256" w:rsidRDefault="00172256" w:rsidP="00172256">
      <w:pPr>
        <w:keepNext/>
        <w:keepLines/>
        <w:numPr>
          <w:ilvl w:val="0"/>
          <w:numId w:val="28"/>
        </w:numPr>
        <w:spacing w:after="0" w:line="276" w:lineRule="auto"/>
        <w:outlineLvl w:val="1"/>
        <w:rPr>
          <w:rFonts w:ascii="Arial" w:eastAsia="Times New Roman" w:hAnsi="Arial" w:cs="Arial"/>
        </w:rPr>
      </w:pPr>
      <w:r w:rsidRPr="00172256">
        <w:rPr>
          <w:rFonts w:ascii="Arial" w:eastAsia="Times New Roman" w:hAnsi="Arial" w:cs="Arial"/>
          <w:lang w:val="en-US"/>
        </w:rPr>
        <w:t>To work with the tax team and joint working groups to develop and deliver training, training materials, intranet site improvements and communications, to promote awareness of tax issues at all levels across the University.</w:t>
      </w:r>
      <w:r w:rsidRPr="00172256">
        <w:rPr>
          <w:rFonts w:ascii="Arial" w:eastAsia="Times New Roman" w:hAnsi="Arial" w:cs="Arial"/>
        </w:rPr>
        <w:t> </w:t>
      </w:r>
    </w:p>
    <w:p w14:paraId="2A90ADED" w14:textId="77777777" w:rsidR="00172256" w:rsidRPr="00172256" w:rsidRDefault="00172256" w:rsidP="00172256">
      <w:pPr>
        <w:keepNext/>
        <w:keepLines/>
        <w:numPr>
          <w:ilvl w:val="0"/>
          <w:numId w:val="29"/>
        </w:numPr>
        <w:spacing w:after="0" w:line="276" w:lineRule="auto"/>
        <w:outlineLvl w:val="1"/>
        <w:rPr>
          <w:rFonts w:ascii="Arial" w:eastAsia="Times New Roman" w:hAnsi="Arial" w:cs="Arial"/>
        </w:rPr>
      </w:pPr>
      <w:r w:rsidRPr="00172256">
        <w:rPr>
          <w:rFonts w:ascii="Arial" w:eastAsia="Times New Roman" w:hAnsi="Arial" w:cs="Arial"/>
          <w:lang w:val="en-US"/>
        </w:rPr>
        <w:t xml:space="preserve">To share knowledge and ensure that the tax team, finance team and other University staff are adequately trained and appropriately resourced to fulfil their responsibilities </w:t>
      </w:r>
      <w:proofErr w:type="gramStart"/>
      <w:r w:rsidRPr="00172256">
        <w:rPr>
          <w:rFonts w:ascii="Arial" w:eastAsia="Times New Roman" w:hAnsi="Arial" w:cs="Arial"/>
          <w:lang w:val="en-US"/>
        </w:rPr>
        <w:t>in the area of</w:t>
      </w:r>
      <w:proofErr w:type="gramEnd"/>
      <w:r w:rsidRPr="00172256">
        <w:rPr>
          <w:rFonts w:ascii="Arial" w:eastAsia="Times New Roman" w:hAnsi="Arial" w:cs="Arial"/>
          <w:lang w:val="en-US"/>
        </w:rPr>
        <w:t xml:space="preserve"> taxation. </w:t>
      </w:r>
      <w:r w:rsidRPr="00172256">
        <w:rPr>
          <w:rFonts w:ascii="Arial" w:eastAsia="Times New Roman" w:hAnsi="Arial" w:cs="Arial"/>
        </w:rPr>
        <w:t> </w:t>
      </w:r>
    </w:p>
    <w:p w14:paraId="249F5453" w14:textId="77777777" w:rsidR="004068A9" w:rsidRDefault="004068A9" w:rsidP="006D1A95">
      <w:pPr>
        <w:keepNext/>
        <w:keepLines/>
        <w:spacing w:after="0" w:line="276" w:lineRule="auto"/>
        <w:outlineLvl w:val="1"/>
        <w:rPr>
          <w:rFonts w:ascii="Arial" w:eastAsia="Times New Roman" w:hAnsi="Arial" w:cs="Arial"/>
          <w:b/>
          <w:bCs/>
        </w:rPr>
      </w:pPr>
    </w:p>
    <w:p w14:paraId="162FF35B" w14:textId="302EE0C0" w:rsidR="006D1A95" w:rsidRPr="00172256" w:rsidRDefault="006D1A95" w:rsidP="00172256">
      <w:pPr>
        <w:keepNext/>
        <w:keepLines/>
        <w:spacing w:after="0" w:line="276" w:lineRule="auto"/>
        <w:outlineLvl w:val="1"/>
        <w:rPr>
          <w:rFonts w:ascii="Arial" w:eastAsia="Times New Roman" w:hAnsi="Arial" w:cs="Arial"/>
          <w:b/>
          <w:bCs/>
        </w:rPr>
      </w:pPr>
      <w:r w:rsidRPr="006D1A95">
        <w:rPr>
          <w:rFonts w:ascii="Arial" w:eastAsia="Times New Roman" w:hAnsi="Arial" w:cs="Arial"/>
          <w:b/>
          <w:bCs/>
        </w:rPr>
        <w:t>Additional responsibilities</w:t>
      </w:r>
    </w:p>
    <w:p w14:paraId="4897AD92" w14:textId="77777777" w:rsidR="006D1A95" w:rsidRDefault="006D1A95" w:rsidP="006D1A95">
      <w:pPr>
        <w:pStyle w:val="ListParagraph"/>
        <w:numPr>
          <w:ilvl w:val="0"/>
          <w:numId w:val="3"/>
        </w:numPr>
        <w:spacing w:after="120" w:line="276" w:lineRule="auto"/>
        <w:ind w:left="567" w:hanging="567"/>
        <w:rPr>
          <w:rFonts w:ascii="Arial" w:eastAsia="Calibri" w:hAnsi="Arial" w:cs="Times New Roman"/>
        </w:rPr>
      </w:pPr>
      <w:r>
        <w:rPr>
          <w:rFonts w:ascii="Arial" w:eastAsia="Calibri" w:hAnsi="Arial" w:cs="Times New Roman"/>
        </w:rPr>
        <w:t>Engage in continuous personal and professional development in line with the demands of the role, including undertaking relevant training and development activities.</w:t>
      </w:r>
    </w:p>
    <w:p w14:paraId="7DEA86C3" w14:textId="77777777" w:rsidR="006D1A95" w:rsidRDefault="006D1A95" w:rsidP="006D1A95">
      <w:pPr>
        <w:pStyle w:val="ListParagraph"/>
        <w:numPr>
          <w:ilvl w:val="0"/>
          <w:numId w:val="3"/>
        </w:numPr>
        <w:spacing w:after="120" w:line="276" w:lineRule="auto"/>
        <w:ind w:left="567" w:hanging="567"/>
        <w:rPr>
          <w:rFonts w:ascii="Arial" w:eastAsia="Calibri" w:hAnsi="Arial" w:cs="Times New Roman"/>
        </w:rPr>
      </w:pPr>
      <w:r>
        <w:rPr>
          <w:rFonts w:ascii="Arial" w:eastAsia="Calibri" w:hAnsi="Arial" w:cs="Times New Roman"/>
        </w:rPr>
        <w:t xml:space="preserve">Ensure and promote the personal health, safety and wellbeing of staff and students. </w:t>
      </w:r>
    </w:p>
    <w:p w14:paraId="2940E70B" w14:textId="77777777" w:rsidR="006D1A95" w:rsidRDefault="006D1A95" w:rsidP="006D1A95">
      <w:pPr>
        <w:pStyle w:val="ListParagraph"/>
        <w:numPr>
          <w:ilvl w:val="0"/>
          <w:numId w:val="3"/>
        </w:numPr>
        <w:spacing w:after="120" w:line="276" w:lineRule="auto"/>
        <w:ind w:left="567" w:hanging="567"/>
        <w:rPr>
          <w:rFonts w:ascii="Arial" w:eastAsia="Calibri" w:hAnsi="Arial" w:cs="Times New Roman"/>
        </w:rPr>
      </w:pPr>
      <w:r>
        <w:rPr>
          <w:rFonts w:ascii="Arial" w:eastAsia="Calibri" w:hAnsi="Arial" w:cs="Times New Roman"/>
        </w:rPr>
        <w:t xml:space="preserve">Carry out duties in a way which promotes fairness in all </w:t>
      </w:r>
      <w:proofErr w:type="gramStart"/>
      <w:r>
        <w:rPr>
          <w:rFonts w:ascii="Arial" w:eastAsia="Calibri" w:hAnsi="Arial" w:cs="Times New Roman"/>
        </w:rPr>
        <w:t>matters</w:t>
      </w:r>
      <w:proofErr w:type="gramEnd"/>
      <w:r>
        <w:rPr>
          <w:rFonts w:ascii="Arial" w:eastAsia="Calibri" w:hAnsi="Arial" w:cs="Times New Roman"/>
        </w:rPr>
        <w:t xml:space="preserve"> and which engenders trust.  </w:t>
      </w:r>
    </w:p>
    <w:p w14:paraId="39EC62BE" w14:textId="77777777" w:rsidR="006D1A95" w:rsidRDefault="006D1A95" w:rsidP="006D1A95">
      <w:pPr>
        <w:pStyle w:val="ListParagraph"/>
        <w:numPr>
          <w:ilvl w:val="0"/>
          <w:numId w:val="3"/>
        </w:numPr>
        <w:spacing w:after="120" w:line="276" w:lineRule="auto"/>
        <w:ind w:left="567" w:hanging="567"/>
        <w:rPr>
          <w:rFonts w:ascii="Arial" w:eastAsia="Calibri" w:hAnsi="Arial" w:cs="Times New Roman"/>
        </w:rPr>
      </w:pPr>
      <w:r>
        <w:rPr>
          <w:rFonts w:ascii="Arial" w:eastAsia="Calibri" w:hAnsi="Arial" w:cs="Times New Roman"/>
        </w:rPr>
        <w:t>Promote equality of opportunity and support diversity and inclusion as well as working to support the University’s environmental sustainability agenda and practices.</w:t>
      </w:r>
    </w:p>
    <w:p w14:paraId="09EF8FCD" w14:textId="2DD6C9A7" w:rsidR="005523B4" w:rsidRPr="00174499" w:rsidRDefault="005523B4" w:rsidP="005523B4">
      <w:pPr>
        <w:spacing w:after="120" w:line="276" w:lineRule="auto"/>
        <w:ind w:right="850"/>
        <w:rPr>
          <w:rFonts w:ascii="Arial" w:eastAsia="Calibri" w:hAnsi="Arial" w:cs="Times New Roman"/>
        </w:rPr>
      </w:pPr>
      <w:r w:rsidRPr="00174499">
        <w:rPr>
          <w:rFonts w:ascii="Arial" w:eastAsiaTheme="minorEastAsia" w:hAnsi="Arial" w:cs="Arial"/>
          <w:b/>
          <w:color w:val="D20063"/>
          <w:sz w:val="30"/>
          <w:szCs w:val="30"/>
          <w:lang w:val="en-US"/>
        </w:rPr>
        <w:lastRenderedPageBreak/>
        <w:t xml:space="preserve">Person </w:t>
      </w:r>
      <w:r w:rsidR="00172256">
        <w:rPr>
          <w:rFonts w:ascii="Arial" w:eastAsiaTheme="minorEastAsia" w:hAnsi="Arial" w:cs="Arial"/>
          <w:b/>
          <w:color w:val="D20063"/>
          <w:sz w:val="30"/>
          <w:szCs w:val="30"/>
          <w:lang w:val="en-US"/>
        </w:rPr>
        <w:t>S</w:t>
      </w:r>
      <w:r w:rsidRPr="00174499">
        <w:rPr>
          <w:rFonts w:ascii="Arial" w:eastAsiaTheme="minorEastAsia" w:hAnsi="Arial" w:cs="Arial"/>
          <w:b/>
          <w:color w:val="D20063"/>
          <w:sz w:val="30"/>
          <w:szCs w:val="30"/>
          <w:lang w:val="en-US"/>
        </w:rPr>
        <w:t>pecification</w:t>
      </w:r>
    </w:p>
    <w:p w14:paraId="466C6611" w14:textId="77777777" w:rsidR="005523B4" w:rsidRPr="00197B1C" w:rsidRDefault="005523B4" w:rsidP="005523B4">
      <w:pPr>
        <w:spacing w:after="0" w:line="240" w:lineRule="auto"/>
        <w:rPr>
          <w:rFonts w:ascii="Arial" w:eastAsiaTheme="minorEastAsia" w:hAnsi="Arial" w:cs="Arial"/>
          <w:sz w:val="20"/>
          <w:szCs w:val="20"/>
          <w:lang w:val="en-US"/>
        </w:rPr>
      </w:pPr>
    </w:p>
    <w:tbl>
      <w:tblPr>
        <w:tblW w:w="0" w:type="auto"/>
        <w:tblInd w:w="142" w:type="dxa"/>
        <w:tblBorders>
          <w:top w:val="single" w:sz="4" w:space="0" w:color="AEB4AB"/>
          <w:left w:val="single" w:sz="4" w:space="0" w:color="AEB4AB"/>
          <w:bottom w:val="single" w:sz="4" w:space="0" w:color="AEB4AB"/>
          <w:right w:val="single" w:sz="4" w:space="0" w:color="AEB4AB"/>
          <w:insideH w:val="single" w:sz="4" w:space="0" w:color="AEB4AB"/>
          <w:insideV w:val="single" w:sz="4" w:space="0" w:color="AEB4AB"/>
        </w:tblBorders>
        <w:tblCellMar>
          <w:top w:w="142" w:type="dxa"/>
          <w:bottom w:w="142" w:type="dxa"/>
        </w:tblCellMar>
        <w:tblLook w:val="04A0" w:firstRow="1" w:lastRow="0" w:firstColumn="1" w:lastColumn="0" w:noHBand="0" w:noVBand="1"/>
      </w:tblPr>
      <w:tblGrid>
        <w:gridCol w:w="2410"/>
        <w:gridCol w:w="4840"/>
        <w:gridCol w:w="2383"/>
      </w:tblGrid>
      <w:tr w:rsidR="005523B4" w:rsidRPr="00BE3F35" w14:paraId="4E918423" w14:textId="77777777" w:rsidTr="00424745">
        <w:trPr>
          <w:trHeight w:val="498"/>
          <w:tblHeader/>
        </w:trPr>
        <w:tc>
          <w:tcPr>
            <w:tcW w:w="2410" w:type="dxa"/>
            <w:tcBorders>
              <w:top w:val="nil"/>
              <w:left w:val="nil"/>
            </w:tcBorders>
          </w:tcPr>
          <w:p w14:paraId="479475AA" w14:textId="77777777" w:rsidR="005523B4" w:rsidRPr="008C2579" w:rsidRDefault="005523B4" w:rsidP="005523B4">
            <w:pPr>
              <w:spacing w:after="0" w:line="240" w:lineRule="auto"/>
              <w:rPr>
                <w:rFonts w:ascii="Arial" w:eastAsia="Calibri" w:hAnsi="Arial" w:cs="Times New Roman"/>
                <w:color w:val="FFFFFF"/>
                <w:sz w:val="20"/>
              </w:rPr>
            </w:pPr>
            <w:bookmarkStart w:id="0" w:name="_Hlk50724731"/>
          </w:p>
        </w:tc>
        <w:tc>
          <w:tcPr>
            <w:tcW w:w="4840" w:type="dxa"/>
            <w:shd w:val="clear" w:color="auto" w:fill="808080" w:themeFill="background1" w:themeFillShade="80"/>
          </w:tcPr>
          <w:p w14:paraId="2572CC48" w14:textId="77777777" w:rsidR="005523B4" w:rsidRPr="008C2579" w:rsidRDefault="005523B4" w:rsidP="005523B4">
            <w:pPr>
              <w:spacing w:after="0" w:line="240" w:lineRule="auto"/>
              <w:rPr>
                <w:rFonts w:ascii="Arial" w:eastAsia="Calibri" w:hAnsi="Arial" w:cs="Times New Roman"/>
                <w:b/>
                <w:color w:val="FFFFFF"/>
              </w:rPr>
            </w:pPr>
            <w:r w:rsidRPr="008C2579">
              <w:rPr>
                <w:rFonts w:ascii="Arial" w:eastAsia="Calibri" w:hAnsi="Arial" w:cs="Times New Roman"/>
                <w:b/>
                <w:color w:val="FFFFFF"/>
              </w:rPr>
              <w:t>Essential</w:t>
            </w:r>
          </w:p>
        </w:tc>
        <w:tc>
          <w:tcPr>
            <w:tcW w:w="2383" w:type="dxa"/>
            <w:shd w:val="clear" w:color="auto" w:fill="808080" w:themeFill="background1" w:themeFillShade="80"/>
          </w:tcPr>
          <w:p w14:paraId="4013B19C" w14:textId="77777777" w:rsidR="005523B4" w:rsidRPr="00173A1D" w:rsidRDefault="005523B4" w:rsidP="005523B4">
            <w:pPr>
              <w:spacing w:after="0" w:line="240" w:lineRule="auto"/>
              <w:rPr>
                <w:rFonts w:ascii="Arial" w:eastAsia="Calibri" w:hAnsi="Arial" w:cs="Times New Roman"/>
                <w:b/>
                <w:color w:val="FFFFFF"/>
              </w:rPr>
            </w:pPr>
            <w:r w:rsidRPr="00173A1D">
              <w:rPr>
                <w:rFonts w:ascii="Arial" w:eastAsia="Calibri" w:hAnsi="Arial" w:cs="Times New Roman"/>
                <w:b/>
                <w:color w:val="FFFFFF"/>
              </w:rPr>
              <w:t>Method of assessment</w:t>
            </w:r>
          </w:p>
        </w:tc>
      </w:tr>
      <w:tr w:rsidR="005523B4" w:rsidRPr="008C2579" w14:paraId="3F70529D" w14:textId="77777777" w:rsidTr="00424745">
        <w:trPr>
          <w:trHeight w:val="721"/>
        </w:trPr>
        <w:tc>
          <w:tcPr>
            <w:tcW w:w="2410" w:type="dxa"/>
          </w:tcPr>
          <w:p w14:paraId="2243CA0B" w14:textId="7C736330" w:rsidR="005523B4" w:rsidRPr="00174499" w:rsidRDefault="005523B4" w:rsidP="005523B4">
            <w:pPr>
              <w:widowControl w:val="0"/>
              <w:suppressAutoHyphens/>
              <w:autoSpaceDE w:val="0"/>
              <w:autoSpaceDN w:val="0"/>
              <w:adjustRightInd w:val="0"/>
              <w:spacing w:after="0" w:line="288" w:lineRule="auto"/>
              <w:textAlignment w:val="center"/>
              <w:rPr>
                <w:rFonts w:ascii="Arial" w:eastAsia="MS Mincho" w:hAnsi="Arial" w:cs="Arial"/>
                <w:b/>
              </w:rPr>
            </w:pPr>
            <w:r w:rsidRPr="00155BFE">
              <w:rPr>
                <w:rFonts w:ascii="Arial" w:eastAsia="MS Mincho" w:hAnsi="Arial" w:cs="Arial"/>
                <w:b/>
              </w:rPr>
              <w:t xml:space="preserve">Education and </w:t>
            </w:r>
            <w:r w:rsidR="008F7098">
              <w:rPr>
                <w:rFonts w:ascii="Arial" w:eastAsia="MS Mincho" w:hAnsi="Arial" w:cs="Arial"/>
                <w:b/>
              </w:rPr>
              <w:t>Q</w:t>
            </w:r>
            <w:r w:rsidRPr="00155BFE">
              <w:rPr>
                <w:rFonts w:ascii="Arial" w:eastAsia="MS Mincho" w:hAnsi="Arial" w:cs="Arial"/>
                <w:b/>
              </w:rPr>
              <w:t>ualifications</w:t>
            </w:r>
          </w:p>
        </w:tc>
        <w:tc>
          <w:tcPr>
            <w:tcW w:w="4840" w:type="dxa"/>
          </w:tcPr>
          <w:p w14:paraId="1DAADA7F" w14:textId="2D5A250E" w:rsidR="005523B4" w:rsidRPr="00173A1D" w:rsidRDefault="008F7098" w:rsidP="00930285">
            <w:pPr>
              <w:spacing w:after="0" w:line="276" w:lineRule="auto"/>
              <w:rPr>
                <w:rFonts w:ascii="Arial" w:eastAsia="Calibri" w:hAnsi="Arial" w:cs="Arial"/>
                <w:lang w:val="en-US"/>
              </w:rPr>
            </w:pPr>
            <w:r w:rsidRPr="008F7098">
              <w:rPr>
                <w:rFonts w:ascii="Arial" w:eastAsia="Calibri" w:hAnsi="Arial" w:cs="Arial"/>
                <w:lang w:val="en-US"/>
              </w:rPr>
              <w:t>Professional qualification (ideally CTA qualified) or relevant experience.</w:t>
            </w:r>
          </w:p>
        </w:tc>
        <w:tc>
          <w:tcPr>
            <w:tcW w:w="2383" w:type="dxa"/>
            <w:tcBorders>
              <w:top w:val="single" w:sz="4" w:space="0" w:color="AEB4AB"/>
              <w:left w:val="single" w:sz="4" w:space="0" w:color="AEB4AB"/>
              <w:bottom w:val="single" w:sz="4" w:space="0" w:color="AEB4AB"/>
              <w:right w:val="single" w:sz="4" w:space="0" w:color="AEB4AB"/>
            </w:tcBorders>
          </w:tcPr>
          <w:p w14:paraId="3E8CED17" w14:textId="63898D26" w:rsidR="005523B4" w:rsidRPr="00173A1D" w:rsidRDefault="005523B4" w:rsidP="005523B4">
            <w:pPr>
              <w:spacing w:after="0" w:line="240" w:lineRule="auto"/>
              <w:rPr>
                <w:rFonts w:ascii="Arial" w:eastAsia="Calibri" w:hAnsi="Arial" w:cs="Arial"/>
                <w:lang w:val="en-US"/>
              </w:rPr>
            </w:pPr>
            <w:r w:rsidRPr="00173A1D">
              <w:rPr>
                <w:rFonts w:ascii="Arial" w:eastAsia="Calibri" w:hAnsi="Arial" w:cs="Arial"/>
                <w:lang w:val="en-US"/>
              </w:rPr>
              <w:t xml:space="preserve">Application </w:t>
            </w:r>
            <w:r w:rsidR="008F7098">
              <w:rPr>
                <w:rFonts w:ascii="Arial" w:eastAsia="Calibri" w:hAnsi="Arial" w:cs="Arial"/>
                <w:lang w:val="en-US"/>
              </w:rPr>
              <w:t>form</w:t>
            </w:r>
          </w:p>
        </w:tc>
      </w:tr>
      <w:tr w:rsidR="005523B4" w:rsidRPr="008C2579" w14:paraId="4ED20AF4" w14:textId="77777777" w:rsidTr="00424745">
        <w:trPr>
          <w:trHeight w:val="1468"/>
        </w:trPr>
        <w:tc>
          <w:tcPr>
            <w:tcW w:w="2410" w:type="dxa"/>
          </w:tcPr>
          <w:p w14:paraId="531E20E8" w14:textId="77777777" w:rsidR="005523B4" w:rsidRDefault="005523B4" w:rsidP="005523B4">
            <w:pPr>
              <w:widowControl w:val="0"/>
              <w:suppressAutoHyphens/>
              <w:autoSpaceDE w:val="0"/>
              <w:autoSpaceDN w:val="0"/>
              <w:adjustRightInd w:val="0"/>
              <w:spacing w:after="0" w:line="288" w:lineRule="auto"/>
              <w:textAlignment w:val="center"/>
              <w:rPr>
                <w:rFonts w:ascii="Arial" w:eastAsia="MS Mincho" w:hAnsi="Arial" w:cs="Arial"/>
                <w:b/>
              </w:rPr>
            </w:pPr>
            <w:r w:rsidRPr="00155BFE">
              <w:rPr>
                <w:rFonts w:ascii="Arial" w:eastAsia="MS Mincho" w:hAnsi="Arial" w:cs="Arial"/>
                <w:b/>
              </w:rPr>
              <w:t>Experience</w:t>
            </w:r>
          </w:p>
          <w:p w14:paraId="45E1563F" w14:textId="77777777" w:rsidR="005523B4" w:rsidRDefault="005523B4" w:rsidP="005523B4">
            <w:pPr>
              <w:widowControl w:val="0"/>
              <w:suppressAutoHyphens/>
              <w:autoSpaceDE w:val="0"/>
              <w:autoSpaceDN w:val="0"/>
              <w:adjustRightInd w:val="0"/>
              <w:spacing w:after="0" w:line="288" w:lineRule="auto"/>
              <w:textAlignment w:val="center"/>
              <w:rPr>
                <w:rFonts w:ascii="Arial" w:eastAsia="MS Mincho" w:hAnsi="Arial" w:cs="Arial"/>
                <w:b/>
              </w:rPr>
            </w:pPr>
          </w:p>
          <w:p w14:paraId="70B6934A" w14:textId="77777777" w:rsidR="005523B4" w:rsidRDefault="005523B4" w:rsidP="005523B4">
            <w:pPr>
              <w:widowControl w:val="0"/>
              <w:suppressAutoHyphens/>
              <w:autoSpaceDE w:val="0"/>
              <w:autoSpaceDN w:val="0"/>
              <w:adjustRightInd w:val="0"/>
              <w:spacing w:after="0" w:line="288" w:lineRule="auto"/>
              <w:textAlignment w:val="center"/>
              <w:rPr>
                <w:rFonts w:ascii="Arial" w:eastAsia="MS Mincho" w:hAnsi="Arial" w:cs="Arial"/>
                <w:b/>
              </w:rPr>
            </w:pPr>
          </w:p>
          <w:p w14:paraId="273D6702" w14:textId="77777777" w:rsidR="005523B4" w:rsidRDefault="005523B4" w:rsidP="005523B4">
            <w:pPr>
              <w:widowControl w:val="0"/>
              <w:suppressAutoHyphens/>
              <w:autoSpaceDE w:val="0"/>
              <w:autoSpaceDN w:val="0"/>
              <w:adjustRightInd w:val="0"/>
              <w:spacing w:after="0" w:line="288" w:lineRule="auto"/>
              <w:textAlignment w:val="center"/>
              <w:rPr>
                <w:rFonts w:ascii="Arial" w:eastAsia="MS Mincho" w:hAnsi="Arial" w:cs="Arial"/>
                <w:b/>
              </w:rPr>
            </w:pPr>
          </w:p>
          <w:p w14:paraId="79A58B91" w14:textId="77777777" w:rsidR="005523B4" w:rsidRPr="00155BFE" w:rsidRDefault="005523B4" w:rsidP="005523B4">
            <w:pPr>
              <w:widowControl w:val="0"/>
              <w:suppressAutoHyphens/>
              <w:autoSpaceDE w:val="0"/>
              <w:autoSpaceDN w:val="0"/>
              <w:adjustRightInd w:val="0"/>
              <w:spacing w:after="0" w:line="288" w:lineRule="auto"/>
              <w:textAlignment w:val="center"/>
              <w:rPr>
                <w:rFonts w:ascii="Arial" w:eastAsia="Calibri" w:hAnsi="Arial" w:cs="Times New Roman"/>
                <w:b/>
                <w:sz w:val="20"/>
              </w:rPr>
            </w:pPr>
          </w:p>
        </w:tc>
        <w:tc>
          <w:tcPr>
            <w:tcW w:w="4840" w:type="dxa"/>
          </w:tcPr>
          <w:p w14:paraId="1C541029" w14:textId="77777777" w:rsidR="008F7098" w:rsidRPr="008F7098" w:rsidRDefault="008F7098" w:rsidP="008F7098">
            <w:pPr>
              <w:spacing w:line="276" w:lineRule="auto"/>
              <w:rPr>
                <w:rFonts w:ascii="Arial" w:eastAsia="Arial" w:hAnsi="Arial" w:cs="Arial"/>
              </w:rPr>
            </w:pPr>
            <w:r w:rsidRPr="008F7098">
              <w:rPr>
                <w:rFonts w:ascii="Arial" w:eastAsia="Arial" w:hAnsi="Arial" w:cs="Arial"/>
              </w:rPr>
              <w:t xml:space="preserve">Substantial experience of providing tax advice in a large complex organisation (ideally in a partially exempt environment) or in practice.  </w:t>
            </w:r>
          </w:p>
          <w:p w14:paraId="00143FE9" w14:textId="77777777" w:rsidR="008F7098" w:rsidRPr="008F7098" w:rsidRDefault="008F7098" w:rsidP="008F7098">
            <w:pPr>
              <w:spacing w:line="276" w:lineRule="auto"/>
              <w:rPr>
                <w:rFonts w:ascii="Arial" w:eastAsia="Arial" w:hAnsi="Arial" w:cs="Arial"/>
              </w:rPr>
            </w:pPr>
            <w:r w:rsidRPr="008F7098">
              <w:rPr>
                <w:rFonts w:ascii="Arial" w:eastAsia="Arial" w:hAnsi="Arial" w:cs="Arial"/>
              </w:rPr>
              <w:t xml:space="preserve">Understanding and/experience of tax in higher education. </w:t>
            </w:r>
          </w:p>
          <w:p w14:paraId="48BCEEAA" w14:textId="77777777" w:rsidR="008F7098" w:rsidRPr="008F7098" w:rsidRDefault="008F7098" w:rsidP="008F7098">
            <w:pPr>
              <w:spacing w:line="276" w:lineRule="auto"/>
              <w:rPr>
                <w:rFonts w:ascii="Arial" w:eastAsia="Arial" w:hAnsi="Arial" w:cs="Arial"/>
              </w:rPr>
            </w:pPr>
            <w:r w:rsidRPr="008F7098">
              <w:rPr>
                <w:rFonts w:ascii="Arial" w:eastAsia="Arial" w:hAnsi="Arial" w:cs="Arial"/>
              </w:rPr>
              <w:t xml:space="preserve">Experience of liaising with HMRC. </w:t>
            </w:r>
          </w:p>
          <w:p w14:paraId="3C7C7EED" w14:textId="77777777" w:rsidR="008F7098" w:rsidRPr="008F7098" w:rsidRDefault="008F7098" w:rsidP="008F7098">
            <w:pPr>
              <w:spacing w:line="276" w:lineRule="auto"/>
              <w:rPr>
                <w:rFonts w:ascii="Arial" w:eastAsia="Arial" w:hAnsi="Arial" w:cs="Arial"/>
              </w:rPr>
            </w:pPr>
            <w:r w:rsidRPr="008F7098">
              <w:rPr>
                <w:rFonts w:ascii="Arial" w:eastAsia="Arial" w:hAnsi="Arial" w:cs="Arial"/>
              </w:rPr>
              <w:t xml:space="preserve">Experience of working with and influencing senior management. </w:t>
            </w:r>
          </w:p>
          <w:p w14:paraId="5C9A64B9" w14:textId="77777777" w:rsidR="008F7098" w:rsidRPr="008F7098" w:rsidRDefault="008F7098" w:rsidP="008F7098">
            <w:pPr>
              <w:spacing w:line="276" w:lineRule="auto"/>
              <w:rPr>
                <w:rFonts w:ascii="Arial" w:eastAsia="Arial" w:hAnsi="Arial" w:cs="Arial"/>
              </w:rPr>
            </w:pPr>
            <w:r w:rsidRPr="008F7098">
              <w:rPr>
                <w:rFonts w:ascii="Arial" w:eastAsia="Arial" w:hAnsi="Arial" w:cs="Arial"/>
              </w:rPr>
              <w:t xml:space="preserve">Experience of, and a creative approach to, problem solving and responding flexibly to change and outstanding organisational skills. </w:t>
            </w:r>
          </w:p>
          <w:p w14:paraId="637AB32A" w14:textId="77777777" w:rsidR="008F7098" w:rsidRPr="008F7098" w:rsidRDefault="008F7098" w:rsidP="008F7098">
            <w:pPr>
              <w:spacing w:line="276" w:lineRule="auto"/>
              <w:rPr>
                <w:rFonts w:ascii="Arial" w:eastAsia="Arial" w:hAnsi="Arial" w:cs="Arial"/>
              </w:rPr>
            </w:pPr>
            <w:r w:rsidRPr="008F7098">
              <w:rPr>
                <w:rFonts w:ascii="Arial" w:eastAsia="Arial" w:hAnsi="Arial" w:cs="Arial"/>
              </w:rPr>
              <w:t xml:space="preserve">Experience of delivering to deadlines and of taking responsibility and ownership of projects. </w:t>
            </w:r>
          </w:p>
          <w:p w14:paraId="20C35859" w14:textId="77777777" w:rsidR="008F7098" w:rsidRPr="008F7098" w:rsidRDefault="008F7098" w:rsidP="008F7098">
            <w:pPr>
              <w:spacing w:line="276" w:lineRule="auto"/>
              <w:rPr>
                <w:rFonts w:ascii="Arial" w:eastAsia="Arial" w:hAnsi="Arial" w:cs="Arial"/>
              </w:rPr>
            </w:pPr>
            <w:r w:rsidRPr="008F7098">
              <w:rPr>
                <w:rFonts w:ascii="Arial" w:eastAsia="Arial" w:hAnsi="Arial" w:cs="Arial"/>
              </w:rPr>
              <w:t xml:space="preserve">Substantial in-depth knowledge of indirect tax. </w:t>
            </w:r>
          </w:p>
          <w:p w14:paraId="5EE843B1" w14:textId="4FE9F686" w:rsidR="00361931" w:rsidRPr="00361931" w:rsidRDefault="008F7098" w:rsidP="008F7098">
            <w:pPr>
              <w:spacing w:line="276" w:lineRule="auto"/>
              <w:rPr>
                <w:rFonts w:ascii="Arial" w:eastAsia="Arial" w:hAnsi="Arial" w:cs="Arial"/>
              </w:rPr>
            </w:pPr>
            <w:r w:rsidRPr="008F7098">
              <w:rPr>
                <w:rFonts w:ascii="Arial" w:eastAsia="Arial" w:hAnsi="Arial" w:cs="Arial"/>
              </w:rPr>
              <w:t>Experience of working in an organisation with complex structures and competing demands</w:t>
            </w:r>
          </w:p>
        </w:tc>
        <w:tc>
          <w:tcPr>
            <w:tcW w:w="2383" w:type="dxa"/>
            <w:tcBorders>
              <w:top w:val="single" w:sz="4" w:space="0" w:color="AEB4AB"/>
              <w:left w:val="single" w:sz="4" w:space="0" w:color="AEB4AB"/>
              <w:bottom w:val="single" w:sz="4" w:space="0" w:color="AEB4AB"/>
              <w:right w:val="single" w:sz="4" w:space="0" w:color="AEB4AB"/>
            </w:tcBorders>
          </w:tcPr>
          <w:p w14:paraId="0F79CD9F" w14:textId="77777777" w:rsidR="005523B4" w:rsidRPr="00173A1D" w:rsidRDefault="005523B4" w:rsidP="005523B4">
            <w:pPr>
              <w:spacing w:after="0" w:line="240" w:lineRule="auto"/>
              <w:rPr>
                <w:rFonts w:ascii="Arial" w:eastAsia="Calibri" w:hAnsi="Arial" w:cs="Arial"/>
                <w:lang w:val="en-US"/>
              </w:rPr>
            </w:pPr>
            <w:r w:rsidRPr="00173A1D">
              <w:rPr>
                <w:rFonts w:ascii="Arial" w:eastAsia="Calibri" w:hAnsi="Arial" w:cs="Arial"/>
                <w:lang w:val="en-US"/>
              </w:rPr>
              <w:t>Application form and interview</w:t>
            </w:r>
          </w:p>
        </w:tc>
      </w:tr>
      <w:tr w:rsidR="005523B4" w:rsidRPr="008C2579" w14:paraId="4469BFF4" w14:textId="77777777" w:rsidTr="00424745">
        <w:trPr>
          <w:trHeight w:val="1488"/>
        </w:trPr>
        <w:tc>
          <w:tcPr>
            <w:tcW w:w="2410" w:type="dxa"/>
          </w:tcPr>
          <w:p w14:paraId="6AFB0356" w14:textId="58A4E81E" w:rsidR="005523B4" w:rsidRPr="00424745" w:rsidRDefault="005523B4" w:rsidP="005523B4">
            <w:pPr>
              <w:widowControl w:val="0"/>
              <w:suppressAutoHyphens/>
              <w:autoSpaceDE w:val="0"/>
              <w:autoSpaceDN w:val="0"/>
              <w:adjustRightInd w:val="0"/>
              <w:spacing w:after="0" w:line="288" w:lineRule="auto"/>
              <w:textAlignment w:val="center"/>
              <w:rPr>
                <w:rFonts w:ascii="Arial" w:eastAsia="MS Mincho" w:hAnsi="Arial" w:cs="Arial"/>
                <w:b/>
              </w:rPr>
            </w:pPr>
            <w:r w:rsidRPr="00424745">
              <w:rPr>
                <w:rFonts w:ascii="Arial" w:eastAsia="MS Mincho" w:hAnsi="Arial" w:cs="Arial"/>
                <w:b/>
              </w:rPr>
              <w:t xml:space="preserve">Aptitude </w:t>
            </w:r>
            <w:r w:rsidR="00424745" w:rsidRPr="00424745">
              <w:rPr>
                <w:rFonts w:ascii="Arial" w:eastAsia="MS Mincho" w:hAnsi="Arial" w:cs="Arial"/>
                <w:b/>
              </w:rPr>
              <w:t>&amp;</w:t>
            </w:r>
            <w:r w:rsidRPr="00424745">
              <w:rPr>
                <w:rFonts w:ascii="Arial" w:eastAsia="MS Mincho" w:hAnsi="Arial" w:cs="Arial"/>
                <w:b/>
              </w:rPr>
              <w:t xml:space="preserve"> </w:t>
            </w:r>
            <w:r w:rsidR="008F7098" w:rsidRPr="00424745">
              <w:rPr>
                <w:rFonts w:ascii="Arial" w:eastAsia="MS Mincho" w:hAnsi="Arial" w:cs="Arial"/>
                <w:b/>
              </w:rPr>
              <w:t>S</w:t>
            </w:r>
            <w:r w:rsidRPr="00424745">
              <w:rPr>
                <w:rFonts w:ascii="Arial" w:eastAsia="MS Mincho" w:hAnsi="Arial" w:cs="Arial"/>
                <w:b/>
              </w:rPr>
              <w:t>kills</w:t>
            </w:r>
          </w:p>
          <w:p w14:paraId="3ABBEC22" w14:textId="77777777" w:rsidR="005523B4" w:rsidRPr="00424745" w:rsidRDefault="005523B4" w:rsidP="005523B4">
            <w:pPr>
              <w:widowControl w:val="0"/>
              <w:suppressAutoHyphens/>
              <w:autoSpaceDE w:val="0"/>
              <w:autoSpaceDN w:val="0"/>
              <w:adjustRightInd w:val="0"/>
              <w:spacing w:after="0" w:line="288" w:lineRule="auto"/>
              <w:textAlignment w:val="center"/>
              <w:rPr>
                <w:rFonts w:ascii="Arial" w:eastAsia="MS Mincho" w:hAnsi="Arial" w:cs="Arial"/>
                <w:b/>
              </w:rPr>
            </w:pPr>
          </w:p>
          <w:p w14:paraId="565EB1C9" w14:textId="77777777" w:rsidR="005523B4" w:rsidRPr="00424745" w:rsidRDefault="005523B4" w:rsidP="005523B4">
            <w:pPr>
              <w:widowControl w:val="0"/>
              <w:suppressAutoHyphens/>
              <w:autoSpaceDE w:val="0"/>
              <w:autoSpaceDN w:val="0"/>
              <w:adjustRightInd w:val="0"/>
              <w:spacing w:after="0" w:line="288" w:lineRule="auto"/>
              <w:textAlignment w:val="center"/>
              <w:rPr>
                <w:rFonts w:ascii="Arial" w:eastAsia="MS Mincho" w:hAnsi="Arial" w:cs="Arial"/>
                <w:b/>
              </w:rPr>
            </w:pPr>
          </w:p>
          <w:p w14:paraId="09D75945" w14:textId="77777777" w:rsidR="005523B4" w:rsidRPr="00424745" w:rsidRDefault="005523B4" w:rsidP="005523B4">
            <w:pPr>
              <w:widowControl w:val="0"/>
              <w:suppressAutoHyphens/>
              <w:autoSpaceDE w:val="0"/>
              <w:autoSpaceDN w:val="0"/>
              <w:adjustRightInd w:val="0"/>
              <w:spacing w:after="0" w:line="288" w:lineRule="auto"/>
              <w:textAlignment w:val="center"/>
              <w:rPr>
                <w:rFonts w:ascii="Arial" w:eastAsia="MS Mincho" w:hAnsi="Arial" w:cs="Arial"/>
                <w:b/>
              </w:rPr>
            </w:pPr>
          </w:p>
          <w:p w14:paraId="2588591A" w14:textId="77777777" w:rsidR="005523B4" w:rsidRPr="00424745" w:rsidRDefault="005523B4" w:rsidP="005523B4">
            <w:pPr>
              <w:widowControl w:val="0"/>
              <w:suppressAutoHyphens/>
              <w:autoSpaceDE w:val="0"/>
              <w:autoSpaceDN w:val="0"/>
              <w:adjustRightInd w:val="0"/>
              <w:spacing w:after="0" w:line="288" w:lineRule="auto"/>
              <w:textAlignment w:val="center"/>
              <w:rPr>
                <w:rFonts w:ascii="Arial" w:eastAsia="Calibri" w:hAnsi="Arial" w:cs="Times New Roman"/>
                <w:b/>
              </w:rPr>
            </w:pPr>
          </w:p>
        </w:tc>
        <w:tc>
          <w:tcPr>
            <w:tcW w:w="4840" w:type="dxa"/>
          </w:tcPr>
          <w:p w14:paraId="78596EE8" w14:textId="7ABC21F9" w:rsidR="008F7098" w:rsidRPr="00424745" w:rsidRDefault="008F7098" w:rsidP="00424745">
            <w:pPr>
              <w:pStyle w:val="paragraph"/>
              <w:spacing w:before="0" w:beforeAutospacing="0" w:after="240" w:afterAutospacing="0"/>
              <w:textAlignment w:val="baseline"/>
              <w:rPr>
                <w:rFonts w:ascii="Segoe UI" w:hAnsi="Segoe UI" w:cs="Segoe UI"/>
                <w:sz w:val="22"/>
                <w:szCs w:val="22"/>
              </w:rPr>
            </w:pPr>
            <w:r w:rsidRPr="00424745">
              <w:rPr>
                <w:rStyle w:val="normaltextrun"/>
                <w:rFonts w:ascii="Arial" w:hAnsi="Arial" w:cs="Arial"/>
                <w:sz w:val="22"/>
                <w:szCs w:val="22"/>
                <w:lang w:val="en-US"/>
              </w:rPr>
              <w:t>Microsoft Office Suite e.g. Excel, Word, Outlook.</w:t>
            </w:r>
          </w:p>
          <w:p w14:paraId="264FF7A1" w14:textId="1E7038E8" w:rsidR="008F7098" w:rsidRPr="00424745" w:rsidRDefault="008F7098" w:rsidP="00424745">
            <w:pPr>
              <w:pStyle w:val="paragraph"/>
              <w:spacing w:before="0" w:beforeAutospacing="0" w:after="240" w:afterAutospacing="0"/>
              <w:textAlignment w:val="baseline"/>
              <w:rPr>
                <w:rFonts w:ascii="Segoe UI" w:hAnsi="Segoe UI" w:cs="Segoe UI"/>
                <w:sz w:val="22"/>
                <w:szCs w:val="22"/>
              </w:rPr>
            </w:pPr>
            <w:r w:rsidRPr="00424745">
              <w:rPr>
                <w:rStyle w:val="normaltextrun"/>
                <w:rFonts w:ascii="Arial" w:hAnsi="Arial" w:cs="Arial"/>
                <w:sz w:val="22"/>
                <w:szCs w:val="22"/>
                <w:lang w:val="en-US"/>
              </w:rPr>
              <w:t>Significant level of Financial System experience e.g. AGRESSO, Coda, Sun etc.</w:t>
            </w:r>
          </w:p>
          <w:p w14:paraId="59D6DF8F" w14:textId="5243E20A" w:rsidR="008F7098" w:rsidRPr="00424745" w:rsidRDefault="008F7098" w:rsidP="00424745">
            <w:pPr>
              <w:pStyle w:val="paragraph"/>
              <w:spacing w:before="0" w:beforeAutospacing="0" w:after="240" w:afterAutospacing="0"/>
              <w:textAlignment w:val="baseline"/>
              <w:rPr>
                <w:rFonts w:ascii="Segoe UI" w:hAnsi="Segoe UI" w:cs="Segoe UI"/>
                <w:sz w:val="22"/>
                <w:szCs w:val="22"/>
              </w:rPr>
            </w:pPr>
            <w:r w:rsidRPr="00424745">
              <w:rPr>
                <w:rStyle w:val="normaltextrun"/>
                <w:rFonts w:ascii="Arial" w:hAnsi="Arial" w:cs="Arial"/>
                <w:sz w:val="22"/>
                <w:szCs w:val="22"/>
                <w:lang w:val="en-US"/>
              </w:rPr>
              <w:t>Must be able to work successfully in a team environment. </w:t>
            </w:r>
          </w:p>
          <w:p w14:paraId="1DCB332A" w14:textId="11437799" w:rsidR="008F7098" w:rsidRPr="00424745" w:rsidRDefault="008F7098" w:rsidP="00424745">
            <w:pPr>
              <w:pStyle w:val="paragraph"/>
              <w:spacing w:before="0" w:beforeAutospacing="0" w:after="240" w:afterAutospacing="0"/>
              <w:textAlignment w:val="baseline"/>
              <w:rPr>
                <w:rFonts w:ascii="Segoe UI" w:hAnsi="Segoe UI" w:cs="Segoe UI"/>
                <w:sz w:val="22"/>
                <w:szCs w:val="22"/>
              </w:rPr>
            </w:pPr>
            <w:r w:rsidRPr="00424745">
              <w:rPr>
                <w:rStyle w:val="normaltextrun"/>
                <w:rFonts w:ascii="Arial" w:hAnsi="Arial" w:cs="Arial"/>
                <w:sz w:val="22"/>
                <w:szCs w:val="22"/>
                <w:lang w:val="en-US"/>
              </w:rPr>
              <w:t>Can be trusted to act in a professional manner with sensitive information.</w:t>
            </w:r>
          </w:p>
          <w:p w14:paraId="3BE94CF5" w14:textId="644FD384" w:rsidR="008F7098" w:rsidRPr="00424745" w:rsidRDefault="008F7098" w:rsidP="00424745">
            <w:pPr>
              <w:pStyle w:val="paragraph"/>
              <w:spacing w:before="0" w:beforeAutospacing="0" w:after="240" w:afterAutospacing="0"/>
              <w:textAlignment w:val="baseline"/>
              <w:rPr>
                <w:rFonts w:ascii="Segoe UI" w:hAnsi="Segoe UI" w:cs="Segoe UI"/>
                <w:sz w:val="22"/>
                <w:szCs w:val="22"/>
              </w:rPr>
            </w:pPr>
            <w:r w:rsidRPr="00424745">
              <w:rPr>
                <w:rStyle w:val="normaltextrun"/>
                <w:rFonts w:ascii="Arial" w:hAnsi="Arial" w:cs="Arial"/>
                <w:sz w:val="22"/>
                <w:szCs w:val="22"/>
                <w:lang w:val="en-US"/>
              </w:rPr>
              <w:t xml:space="preserve">An excellent communicator who </w:t>
            </w:r>
            <w:proofErr w:type="gramStart"/>
            <w:r w:rsidRPr="00424745">
              <w:rPr>
                <w:rStyle w:val="normaltextrun"/>
                <w:rFonts w:ascii="Arial" w:hAnsi="Arial" w:cs="Arial"/>
                <w:sz w:val="22"/>
                <w:szCs w:val="22"/>
                <w:lang w:val="en-US"/>
              </w:rPr>
              <w:t>is able to</w:t>
            </w:r>
            <w:proofErr w:type="gramEnd"/>
            <w:r w:rsidRPr="00424745">
              <w:rPr>
                <w:rStyle w:val="normaltextrun"/>
                <w:rFonts w:ascii="Arial" w:hAnsi="Arial" w:cs="Arial"/>
                <w:sz w:val="22"/>
                <w:szCs w:val="22"/>
                <w:lang w:val="en-US"/>
              </w:rPr>
              <w:t xml:space="preserve"> establish rapport with a wide range of stakeholders.  Must be confident and diplomatic.</w:t>
            </w:r>
          </w:p>
          <w:p w14:paraId="51531D99" w14:textId="65724BDD" w:rsidR="008F7098" w:rsidRPr="00424745" w:rsidRDefault="008F7098" w:rsidP="00424745">
            <w:pPr>
              <w:pStyle w:val="paragraph"/>
              <w:spacing w:before="0" w:beforeAutospacing="0" w:after="240" w:afterAutospacing="0"/>
              <w:textAlignment w:val="baseline"/>
              <w:rPr>
                <w:rFonts w:ascii="Segoe UI" w:hAnsi="Segoe UI" w:cs="Segoe UI"/>
                <w:sz w:val="22"/>
                <w:szCs w:val="22"/>
              </w:rPr>
            </w:pPr>
            <w:r w:rsidRPr="00424745">
              <w:rPr>
                <w:rStyle w:val="normaltextrun"/>
                <w:rFonts w:ascii="Arial" w:hAnsi="Arial" w:cs="Arial"/>
                <w:sz w:val="22"/>
                <w:szCs w:val="22"/>
                <w:lang w:val="en-US"/>
              </w:rPr>
              <w:t>Must be able to manage own work and others to meet pressured deadlines.</w:t>
            </w:r>
          </w:p>
          <w:p w14:paraId="7ACEF449" w14:textId="6CD5401D" w:rsidR="005523B4" w:rsidRPr="00424745" w:rsidRDefault="008F7098" w:rsidP="00424745">
            <w:pPr>
              <w:pStyle w:val="paragraph"/>
              <w:spacing w:before="0" w:beforeAutospacing="0" w:after="240" w:afterAutospacing="0"/>
              <w:textAlignment w:val="baseline"/>
              <w:rPr>
                <w:rFonts w:ascii="Segoe UI" w:hAnsi="Segoe UI" w:cs="Segoe UI"/>
                <w:sz w:val="22"/>
                <w:szCs w:val="22"/>
              </w:rPr>
            </w:pPr>
            <w:r w:rsidRPr="00424745">
              <w:rPr>
                <w:rStyle w:val="normaltextrun"/>
                <w:rFonts w:ascii="Arial" w:hAnsi="Arial" w:cs="Arial"/>
                <w:sz w:val="22"/>
                <w:szCs w:val="22"/>
                <w:lang w:val="en-US"/>
              </w:rPr>
              <w:t>Demonstrable “can do” approach to work.</w:t>
            </w:r>
          </w:p>
        </w:tc>
        <w:tc>
          <w:tcPr>
            <w:tcW w:w="2383" w:type="dxa"/>
            <w:tcBorders>
              <w:top w:val="single" w:sz="4" w:space="0" w:color="AEB4AB"/>
              <w:left w:val="single" w:sz="4" w:space="0" w:color="AEB4AB"/>
              <w:bottom w:val="single" w:sz="4" w:space="0" w:color="AEB4AB"/>
              <w:right w:val="single" w:sz="4" w:space="0" w:color="AEB4AB"/>
            </w:tcBorders>
          </w:tcPr>
          <w:p w14:paraId="707E9D69" w14:textId="4109BADD" w:rsidR="005523B4" w:rsidRPr="00173A1D" w:rsidRDefault="008F7098" w:rsidP="005523B4">
            <w:pPr>
              <w:spacing w:after="0" w:line="240" w:lineRule="auto"/>
              <w:rPr>
                <w:rFonts w:ascii="Arial" w:eastAsia="Calibri" w:hAnsi="Arial" w:cs="Arial"/>
                <w:lang w:val="en-US"/>
              </w:rPr>
            </w:pPr>
            <w:r>
              <w:rPr>
                <w:rFonts w:ascii="Arial" w:eastAsia="Calibri" w:hAnsi="Arial" w:cs="Arial"/>
                <w:lang w:val="en-US"/>
              </w:rPr>
              <w:t>Interview</w:t>
            </w:r>
          </w:p>
        </w:tc>
      </w:tr>
    </w:tbl>
    <w:bookmarkEnd w:id="0"/>
    <w:p w14:paraId="12B54E64" w14:textId="2C67D599" w:rsidR="00AE18CE" w:rsidRDefault="00AE18CE" w:rsidP="005523B4">
      <w:pPr>
        <w:spacing w:after="120" w:line="276" w:lineRule="auto"/>
        <w:ind w:right="850"/>
        <w:rPr>
          <w:rFonts w:ascii="Arial" w:eastAsiaTheme="minorEastAsia" w:hAnsi="Arial" w:cs="Arial"/>
          <w:b/>
          <w:color w:val="D20063"/>
          <w:sz w:val="30"/>
          <w:szCs w:val="30"/>
          <w:lang w:val="en-US"/>
        </w:rPr>
      </w:pPr>
      <w:r>
        <w:rPr>
          <w:rFonts w:ascii="Arial" w:eastAsiaTheme="minorEastAsia" w:hAnsi="Arial" w:cs="Arial"/>
          <w:b/>
          <w:color w:val="D20063"/>
          <w:sz w:val="30"/>
          <w:szCs w:val="30"/>
          <w:lang w:val="en-US"/>
        </w:rPr>
        <w:lastRenderedPageBreak/>
        <w:t xml:space="preserve">University </w:t>
      </w:r>
      <w:r w:rsidR="00424745">
        <w:rPr>
          <w:rFonts w:ascii="Arial" w:eastAsiaTheme="minorEastAsia" w:hAnsi="Arial" w:cs="Arial"/>
          <w:b/>
          <w:color w:val="D20063"/>
          <w:sz w:val="30"/>
          <w:szCs w:val="30"/>
          <w:lang w:val="en-US"/>
        </w:rPr>
        <w:t>V</w:t>
      </w:r>
      <w:r>
        <w:rPr>
          <w:rFonts w:ascii="Arial" w:eastAsiaTheme="minorEastAsia" w:hAnsi="Arial" w:cs="Arial"/>
          <w:b/>
          <w:color w:val="D20063"/>
          <w:sz w:val="30"/>
          <w:szCs w:val="30"/>
          <w:lang w:val="en-US"/>
        </w:rPr>
        <w:t>alues</w:t>
      </w:r>
    </w:p>
    <w:p w14:paraId="5D0EB9A9" w14:textId="01137379" w:rsidR="00AE18CE" w:rsidRDefault="00AE18CE" w:rsidP="00AE18CE">
      <w:pPr>
        <w:spacing w:after="120" w:line="276" w:lineRule="auto"/>
        <w:ind w:right="850"/>
        <w:rPr>
          <w:rFonts w:ascii="Arial" w:eastAsiaTheme="minorEastAsia" w:hAnsi="Arial" w:cs="Arial"/>
          <w:b/>
          <w:color w:val="D20063"/>
          <w:sz w:val="30"/>
          <w:szCs w:val="30"/>
          <w:lang w:val="en-US"/>
        </w:rPr>
      </w:pPr>
      <w:r w:rsidRPr="005B1FC5">
        <w:rPr>
          <w:rFonts w:ascii="Arial" w:hAnsi="Arial" w:cs="Arial"/>
        </w:rPr>
        <w:t>All staff are expected to demonstrate/promote the University's values and expectations, which are an integral part of our strategy and underpin the culture of the University. In addition, our leaders are expected to be accountable, help to execute strategic visions of the University and share and set clear expectations that inspire those around them.</w:t>
      </w:r>
    </w:p>
    <w:p w14:paraId="4E16D5A3" w14:textId="4A70A19A" w:rsidR="00AE18CE" w:rsidRDefault="00AE18CE" w:rsidP="005523B4">
      <w:pPr>
        <w:spacing w:after="120" w:line="276" w:lineRule="auto"/>
        <w:ind w:right="850"/>
        <w:rPr>
          <w:rFonts w:ascii="Arial" w:eastAsiaTheme="minorEastAsia" w:hAnsi="Arial" w:cs="Arial"/>
          <w:b/>
          <w:color w:val="D20063"/>
          <w:sz w:val="30"/>
          <w:szCs w:val="30"/>
          <w:lang w:val="en-US"/>
        </w:rPr>
      </w:pPr>
      <w:r>
        <w:rPr>
          <w:noProof/>
        </w:rPr>
        <w:drawing>
          <wp:anchor distT="0" distB="0" distL="114300" distR="114300" simplePos="0" relativeHeight="251671552" behindDoc="0" locked="0" layoutInCell="1" allowOverlap="1" wp14:anchorId="1403DBD8" wp14:editId="29A3F099">
            <wp:simplePos x="0" y="0"/>
            <wp:positionH relativeFrom="page">
              <wp:posOffset>255007</wp:posOffset>
            </wp:positionH>
            <wp:positionV relativeFrom="paragraph">
              <wp:posOffset>89798</wp:posOffset>
            </wp:positionV>
            <wp:extent cx="7068077" cy="1778635"/>
            <wp:effectExtent l="0" t="0" r="0" b="0"/>
            <wp:wrapNone/>
            <wp:docPr id="498472840" name="Picture 1" descr="This graphic shows the University values of Innovation, collaboration, Ambition, Inclusion and Integr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472840" name="Picture 1" descr="This graphic shows the University values of Innovation, collaboration, Ambition, Inclusion and Integrity.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068077" cy="1778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D916D4" w14:textId="717DC33D" w:rsidR="00AE18CE" w:rsidRDefault="00AE18CE" w:rsidP="005523B4">
      <w:pPr>
        <w:spacing w:after="120" w:line="276" w:lineRule="auto"/>
        <w:ind w:right="850"/>
        <w:rPr>
          <w:rFonts w:ascii="Arial" w:eastAsiaTheme="minorEastAsia" w:hAnsi="Arial" w:cs="Arial"/>
          <w:b/>
          <w:color w:val="D20063"/>
          <w:sz w:val="30"/>
          <w:szCs w:val="30"/>
          <w:lang w:val="en-US"/>
        </w:rPr>
      </w:pPr>
    </w:p>
    <w:p w14:paraId="46A0AB89" w14:textId="77777777" w:rsidR="00AE18CE" w:rsidRDefault="00AE18CE" w:rsidP="005523B4">
      <w:pPr>
        <w:spacing w:after="120" w:line="276" w:lineRule="auto"/>
        <w:ind w:right="850"/>
        <w:rPr>
          <w:rFonts w:ascii="Arial" w:eastAsiaTheme="minorEastAsia" w:hAnsi="Arial" w:cs="Arial"/>
          <w:b/>
          <w:color w:val="D20063"/>
          <w:sz w:val="30"/>
          <w:szCs w:val="30"/>
          <w:lang w:val="en-US"/>
        </w:rPr>
      </w:pPr>
    </w:p>
    <w:p w14:paraId="04ABE366" w14:textId="77777777" w:rsidR="00AE18CE" w:rsidRDefault="00AE18CE" w:rsidP="005523B4">
      <w:pPr>
        <w:spacing w:after="120" w:line="276" w:lineRule="auto"/>
        <w:ind w:right="850"/>
        <w:rPr>
          <w:rFonts w:ascii="Arial" w:eastAsiaTheme="minorEastAsia" w:hAnsi="Arial" w:cs="Arial"/>
          <w:b/>
          <w:color w:val="D20063"/>
          <w:sz w:val="30"/>
          <w:szCs w:val="30"/>
          <w:lang w:val="en-US"/>
        </w:rPr>
      </w:pPr>
    </w:p>
    <w:p w14:paraId="08FB28B2" w14:textId="77777777" w:rsidR="00AE18CE" w:rsidRDefault="00AE18CE" w:rsidP="005523B4">
      <w:pPr>
        <w:spacing w:after="120" w:line="276" w:lineRule="auto"/>
        <w:ind w:right="850"/>
        <w:rPr>
          <w:rFonts w:ascii="Arial" w:eastAsiaTheme="minorEastAsia" w:hAnsi="Arial" w:cs="Arial"/>
          <w:b/>
          <w:color w:val="D20063"/>
          <w:sz w:val="30"/>
          <w:szCs w:val="30"/>
          <w:lang w:val="en-US"/>
        </w:rPr>
      </w:pPr>
    </w:p>
    <w:p w14:paraId="23155659" w14:textId="77777777" w:rsidR="00AE18CE" w:rsidRDefault="00AE18CE" w:rsidP="005523B4">
      <w:pPr>
        <w:spacing w:after="120" w:line="276" w:lineRule="auto"/>
        <w:ind w:right="850"/>
        <w:rPr>
          <w:rFonts w:ascii="Arial" w:eastAsiaTheme="minorEastAsia" w:hAnsi="Arial" w:cs="Arial"/>
          <w:b/>
          <w:color w:val="D20063"/>
          <w:sz w:val="30"/>
          <w:szCs w:val="30"/>
          <w:lang w:val="en-US"/>
        </w:rPr>
      </w:pPr>
    </w:p>
    <w:p w14:paraId="6FA5F9D6" w14:textId="34096FF7" w:rsidR="005523B4" w:rsidRPr="00174499" w:rsidRDefault="005523B4" w:rsidP="005523B4">
      <w:pPr>
        <w:spacing w:after="120" w:line="276" w:lineRule="auto"/>
        <w:ind w:right="850"/>
        <w:rPr>
          <w:rFonts w:ascii="Arial" w:eastAsia="Calibri" w:hAnsi="Arial" w:cs="Times New Roman"/>
        </w:rPr>
      </w:pPr>
      <w:r>
        <w:rPr>
          <w:rFonts w:ascii="Arial" w:eastAsiaTheme="minorEastAsia" w:hAnsi="Arial" w:cs="Arial"/>
          <w:b/>
          <w:color w:val="D20063"/>
          <w:sz w:val="30"/>
          <w:szCs w:val="30"/>
          <w:lang w:val="en-US"/>
        </w:rPr>
        <w:t xml:space="preserve">How to </w:t>
      </w:r>
      <w:r w:rsidR="00424745">
        <w:rPr>
          <w:rFonts w:ascii="Arial" w:eastAsiaTheme="minorEastAsia" w:hAnsi="Arial" w:cs="Arial"/>
          <w:b/>
          <w:color w:val="D20063"/>
          <w:sz w:val="30"/>
          <w:szCs w:val="30"/>
          <w:lang w:val="en-US"/>
        </w:rPr>
        <w:t>A</w:t>
      </w:r>
      <w:r>
        <w:rPr>
          <w:rFonts w:ascii="Arial" w:eastAsiaTheme="minorEastAsia" w:hAnsi="Arial" w:cs="Arial"/>
          <w:b/>
          <w:color w:val="D20063"/>
          <w:sz w:val="30"/>
          <w:szCs w:val="30"/>
          <w:lang w:val="en-US"/>
        </w:rPr>
        <w:t>pply</w:t>
      </w:r>
    </w:p>
    <w:p w14:paraId="62582BAB" w14:textId="77777777" w:rsidR="005523B4" w:rsidRPr="0048704F" w:rsidRDefault="005523B4" w:rsidP="005523B4">
      <w:pPr>
        <w:widowControl w:val="0"/>
        <w:suppressAutoHyphens/>
        <w:autoSpaceDE w:val="0"/>
        <w:autoSpaceDN w:val="0"/>
        <w:adjustRightInd w:val="0"/>
        <w:spacing w:after="0" w:line="288" w:lineRule="auto"/>
        <w:textAlignment w:val="center"/>
        <w:rPr>
          <w:rFonts w:ascii="Arial" w:hAnsi="Arial" w:cs="Arial"/>
        </w:rPr>
      </w:pPr>
      <w:r w:rsidRPr="0048704F">
        <w:rPr>
          <w:rFonts w:ascii="Arial" w:eastAsiaTheme="minorEastAsia" w:hAnsi="Arial" w:cs="Arial"/>
        </w:rPr>
        <w:t xml:space="preserve">You can apply for this role online via our website </w:t>
      </w:r>
      <w:hyperlink r:id="rId15" w:history="1">
        <w:r w:rsidRPr="0048704F">
          <w:rPr>
            <w:rStyle w:val="Hyperlink"/>
            <w:rFonts w:ascii="Arial" w:hAnsi="Arial" w:cs="Arial"/>
          </w:rPr>
          <w:t>https://www2.aston.ac.uk/staff-public/hr/jobs</w:t>
        </w:r>
      </w:hyperlink>
      <w:r w:rsidRPr="0048704F">
        <w:rPr>
          <w:rFonts w:ascii="Arial" w:hAnsi="Arial" w:cs="Arial"/>
        </w:rPr>
        <w:t xml:space="preserve">. </w:t>
      </w:r>
    </w:p>
    <w:p w14:paraId="6B9039B4" w14:textId="77777777" w:rsidR="005523B4" w:rsidRPr="0048704F" w:rsidRDefault="005523B4" w:rsidP="005523B4">
      <w:pPr>
        <w:widowControl w:val="0"/>
        <w:suppressAutoHyphens/>
        <w:autoSpaceDE w:val="0"/>
        <w:autoSpaceDN w:val="0"/>
        <w:adjustRightInd w:val="0"/>
        <w:spacing w:after="0" w:line="288" w:lineRule="auto"/>
        <w:textAlignment w:val="center"/>
        <w:rPr>
          <w:rFonts w:ascii="Arial" w:hAnsi="Arial" w:cs="Arial"/>
        </w:rPr>
      </w:pPr>
    </w:p>
    <w:p w14:paraId="17028E87" w14:textId="25DD1DA4" w:rsidR="005523B4" w:rsidRDefault="005523B4" w:rsidP="005523B4">
      <w:pPr>
        <w:widowControl w:val="0"/>
        <w:suppressAutoHyphens/>
        <w:autoSpaceDE w:val="0"/>
        <w:autoSpaceDN w:val="0"/>
        <w:adjustRightInd w:val="0"/>
        <w:spacing w:after="0" w:line="288" w:lineRule="auto"/>
        <w:textAlignment w:val="center"/>
        <w:rPr>
          <w:rFonts w:ascii="Arial" w:eastAsiaTheme="minorEastAsia" w:hAnsi="Arial" w:cs="Arial"/>
        </w:rPr>
      </w:pPr>
      <w:r w:rsidRPr="0048704F">
        <w:rPr>
          <w:rFonts w:ascii="Arial" w:eastAsiaTheme="minorEastAsia" w:hAnsi="Arial" w:cs="Arial"/>
        </w:rPr>
        <w:t xml:space="preserve">Applications should be submitted by </w:t>
      </w:r>
      <w:r w:rsidR="000C5930">
        <w:rPr>
          <w:rFonts w:ascii="Arial" w:eastAsiaTheme="minorEastAsia" w:hAnsi="Arial" w:cs="Arial"/>
        </w:rPr>
        <w:t>23.59</w:t>
      </w:r>
      <w:r w:rsidRPr="0048704F">
        <w:rPr>
          <w:rFonts w:ascii="Arial" w:eastAsiaTheme="minorEastAsia" w:hAnsi="Arial" w:cs="Arial"/>
        </w:rPr>
        <w:t xml:space="preserve"> on the advertised closing date. </w:t>
      </w:r>
    </w:p>
    <w:p w14:paraId="58228651" w14:textId="77777777" w:rsidR="005523B4" w:rsidRPr="0048704F" w:rsidRDefault="005523B4" w:rsidP="005523B4">
      <w:pPr>
        <w:widowControl w:val="0"/>
        <w:suppressAutoHyphens/>
        <w:autoSpaceDE w:val="0"/>
        <w:autoSpaceDN w:val="0"/>
        <w:adjustRightInd w:val="0"/>
        <w:spacing w:after="0" w:line="288" w:lineRule="auto"/>
        <w:textAlignment w:val="center"/>
        <w:rPr>
          <w:rFonts w:ascii="Arial" w:eastAsiaTheme="minorEastAsia" w:hAnsi="Arial" w:cs="Arial"/>
        </w:rPr>
      </w:pPr>
      <w:r w:rsidRPr="0048704F">
        <w:rPr>
          <w:rFonts w:ascii="Arial" w:eastAsiaTheme="minorEastAsia" w:hAnsi="Arial" w:cs="Arial"/>
        </w:rPr>
        <w:t>All applicants must complete an application form, along with your CV.</w:t>
      </w:r>
    </w:p>
    <w:p w14:paraId="3F87B0E3" w14:textId="77777777" w:rsidR="005523B4" w:rsidRPr="0048704F" w:rsidRDefault="005523B4" w:rsidP="005523B4">
      <w:pPr>
        <w:widowControl w:val="0"/>
        <w:suppressAutoHyphens/>
        <w:autoSpaceDE w:val="0"/>
        <w:autoSpaceDN w:val="0"/>
        <w:adjustRightInd w:val="0"/>
        <w:spacing w:after="0" w:line="288" w:lineRule="auto"/>
        <w:textAlignment w:val="center"/>
        <w:rPr>
          <w:rFonts w:ascii="Arial" w:eastAsiaTheme="minorEastAsia" w:hAnsi="Arial" w:cs="Arial"/>
        </w:rPr>
      </w:pPr>
    </w:p>
    <w:p w14:paraId="5399B7AD" w14:textId="77777777" w:rsidR="005523B4" w:rsidRDefault="005523B4" w:rsidP="005523B4">
      <w:pPr>
        <w:widowControl w:val="0"/>
        <w:suppressAutoHyphens/>
        <w:autoSpaceDE w:val="0"/>
        <w:autoSpaceDN w:val="0"/>
        <w:adjustRightInd w:val="0"/>
        <w:spacing w:after="0" w:line="288" w:lineRule="auto"/>
        <w:textAlignment w:val="center"/>
        <w:rPr>
          <w:rFonts w:ascii="Arial" w:eastAsiaTheme="minorEastAsia" w:hAnsi="Arial" w:cs="Arial"/>
        </w:rPr>
      </w:pPr>
      <w:r w:rsidRPr="0048704F">
        <w:rPr>
          <w:rFonts w:ascii="Arial" w:eastAsiaTheme="minorEastAsia" w:hAnsi="Arial" w:cs="Arial"/>
        </w:rPr>
        <w:t xml:space="preserve">Any CV sent direct to the Recruitment Team and Recruiting Manager will not be accepted. </w:t>
      </w:r>
    </w:p>
    <w:p w14:paraId="4B283F10" w14:textId="77777777" w:rsidR="005523B4" w:rsidRDefault="005523B4" w:rsidP="005523B4">
      <w:pPr>
        <w:widowControl w:val="0"/>
        <w:suppressAutoHyphens/>
        <w:autoSpaceDE w:val="0"/>
        <w:autoSpaceDN w:val="0"/>
        <w:adjustRightInd w:val="0"/>
        <w:spacing w:after="0" w:line="288" w:lineRule="auto"/>
        <w:textAlignment w:val="center"/>
        <w:rPr>
          <w:rFonts w:ascii="Arial" w:eastAsiaTheme="minorEastAsia" w:hAnsi="Arial" w:cs="Arial"/>
        </w:rPr>
      </w:pPr>
    </w:p>
    <w:p w14:paraId="297B504E" w14:textId="7422B721" w:rsidR="005523B4" w:rsidRDefault="005523B4" w:rsidP="005523B4">
      <w:pPr>
        <w:spacing w:after="0" w:line="240" w:lineRule="auto"/>
        <w:ind w:right="850"/>
        <w:rPr>
          <w:rFonts w:ascii="Arial" w:eastAsiaTheme="minorEastAsia" w:hAnsi="Arial" w:cs="Arial"/>
          <w:color w:val="0070C0"/>
        </w:rPr>
      </w:pPr>
      <w:r w:rsidRPr="0048704F">
        <w:rPr>
          <w:rFonts w:ascii="Arial" w:eastAsiaTheme="minorEastAsia" w:hAnsi="Arial" w:cs="Arial"/>
        </w:rPr>
        <w:t xml:space="preserve">If you require a manual application </w:t>
      </w:r>
      <w:r w:rsidR="00070B2E" w:rsidRPr="0048704F">
        <w:rPr>
          <w:rFonts w:ascii="Arial" w:eastAsiaTheme="minorEastAsia" w:hAnsi="Arial" w:cs="Arial"/>
        </w:rPr>
        <w:t>form,</w:t>
      </w:r>
      <w:r w:rsidRPr="0048704F">
        <w:rPr>
          <w:rFonts w:ascii="Arial" w:eastAsiaTheme="minorEastAsia" w:hAnsi="Arial" w:cs="Arial"/>
        </w:rPr>
        <w:t xml:space="preserve"> then please contact the Recruitment Team via </w:t>
      </w:r>
      <w:hyperlink r:id="rId16" w:history="1">
        <w:r>
          <w:rPr>
            <w:rStyle w:val="Hyperlink"/>
            <w:rFonts w:ascii="Arial" w:eastAsiaTheme="minorEastAsia" w:hAnsi="Arial" w:cs="Arial"/>
          </w:rPr>
          <w:t>recruitment</w:t>
        </w:r>
        <w:r w:rsidRPr="0048704F">
          <w:rPr>
            <w:rStyle w:val="Hyperlink"/>
            <w:rFonts w:ascii="Arial" w:eastAsiaTheme="minorEastAsia" w:hAnsi="Arial" w:cs="Arial"/>
          </w:rPr>
          <w:t>@aston.ac.uk</w:t>
        </w:r>
      </w:hyperlink>
      <w:r w:rsidRPr="0048704F">
        <w:rPr>
          <w:rFonts w:ascii="Arial" w:eastAsiaTheme="minorEastAsia" w:hAnsi="Arial" w:cs="Arial"/>
          <w:color w:val="0070C0"/>
        </w:rPr>
        <w:t>.</w:t>
      </w:r>
    </w:p>
    <w:p w14:paraId="5FA3BDD9" w14:textId="77777777" w:rsidR="00686FB7" w:rsidRDefault="00686FB7" w:rsidP="005523B4">
      <w:pPr>
        <w:spacing w:after="0" w:line="240" w:lineRule="auto"/>
        <w:ind w:right="850"/>
        <w:rPr>
          <w:rFonts w:ascii="Arial" w:eastAsiaTheme="minorEastAsia" w:hAnsi="Arial" w:cs="Arial"/>
          <w:color w:val="0070C0"/>
        </w:rPr>
      </w:pPr>
    </w:p>
    <w:p w14:paraId="00230365" w14:textId="77777777" w:rsidR="00686FB7" w:rsidRDefault="00686FB7" w:rsidP="005523B4">
      <w:pPr>
        <w:spacing w:after="0" w:line="240" w:lineRule="auto"/>
        <w:ind w:right="850"/>
        <w:rPr>
          <w:rFonts w:ascii="Arial" w:eastAsiaTheme="minorEastAsia" w:hAnsi="Arial" w:cs="Arial"/>
          <w:color w:val="0070C0"/>
        </w:rPr>
      </w:pPr>
    </w:p>
    <w:p w14:paraId="4D626E1D" w14:textId="56E9B889" w:rsidR="00686FB7" w:rsidRPr="00174499" w:rsidRDefault="00686FB7" w:rsidP="00686FB7">
      <w:pPr>
        <w:spacing w:after="120" w:line="276" w:lineRule="auto"/>
        <w:ind w:right="850"/>
        <w:rPr>
          <w:rFonts w:ascii="Arial" w:eastAsia="Calibri" w:hAnsi="Arial" w:cs="Times New Roman"/>
        </w:rPr>
      </w:pPr>
      <w:r>
        <w:rPr>
          <w:rFonts w:ascii="Arial" w:eastAsiaTheme="minorEastAsia" w:hAnsi="Arial" w:cs="Arial"/>
          <w:b/>
          <w:color w:val="D20063"/>
          <w:sz w:val="30"/>
          <w:szCs w:val="30"/>
          <w:lang w:val="en-US"/>
        </w:rPr>
        <w:t>Contact information</w:t>
      </w:r>
    </w:p>
    <w:p w14:paraId="1C28E43A" w14:textId="77777777" w:rsidR="00686FB7" w:rsidRPr="0048704F" w:rsidRDefault="00686FB7" w:rsidP="00686FB7">
      <w:pPr>
        <w:widowControl w:val="0"/>
        <w:tabs>
          <w:tab w:val="left" w:pos="284"/>
        </w:tabs>
        <w:suppressAutoHyphens/>
        <w:autoSpaceDE w:val="0"/>
        <w:autoSpaceDN w:val="0"/>
        <w:adjustRightInd w:val="0"/>
        <w:spacing w:after="0" w:line="288" w:lineRule="auto"/>
        <w:ind w:right="850"/>
        <w:textAlignment w:val="center"/>
        <w:rPr>
          <w:rFonts w:ascii="Arial" w:eastAsiaTheme="minorEastAsia" w:hAnsi="Arial" w:cs="Arial"/>
          <w:b/>
        </w:rPr>
      </w:pPr>
      <w:r w:rsidRPr="0048704F">
        <w:rPr>
          <w:rFonts w:ascii="Arial" w:eastAsiaTheme="minorEastAsia" w:hAnsi="Arial" w:cs="Arial"/>
          <w:b/>
        </w:rPr>
        <w:t>Enquiries about the vacancy:</w:t>
      </w:r>
    </w:p>
    <w:p w14:paraId="5164D15F" w14:textId="7C04E9C2" w:rsidR="00E6072B" w:rsidRDefault="00686FB7" w:rsidP="00686FB7">
      <w:pPr>
        <w:widowControl w:val="0"/>
        <w:tabs>
          <w:tab w:val="left" w:pos="284"/>
        </w:tabs>
        <w:suppressAutoHyphens/>
        <w:autoSpaceDE w:val="0"/>
        <w:autoSpaceDN w:val="0"/>
        <w:adjustRightInd w:val="0"/>
        <w:spacing w:after="0" w:line="288" w:lineRule="auto"/>
        <w:ind w:right="850"/>
        <w:textAlignment w:val="center"/>
        <w:rPr>
          <w:rFonts w:ascii="Arial" w:hAnsi="Arial" w:cs="Arial"/>
          <w:color w:val="000000"/>
          <w:shd w:val="clear" w:color="auto" w:fill="FFFFFF"/>
        </w:rPr>
      </w:pPr>
      <w:r w:rsidRPr="0048704F">
        <w:rPr>
          <w:rFonts w:ascii="Arial" w:hAnsi="Arial" w:cs="Arial"/>
          <w:color w:val="000000"/>
          <w:shd w:val="clear" w:color="auto" w:fill="FFFFFF"/>
        </w:rPr>
        <w:t xml:space="preserve">Name: </w:t>
      </w:r>
      <w:r w:rsidR="00172256">
        <w:rPr>
          <w:rFonts w:ascii="Arial" w:hAnsi="Arial" w:cs="Arial"/>
          <w:color w:val="000000"/>
          <w:shd w:val="clear" w:color="auto" w:fill="FFFFFF"/>
        </w:rPr>
        <w:tab/>
        <w:t>Craig Jones</w:t>
      </w:r>
    </w:p>
    <w:p w14:paraId="5A93180A" w14:textId="56ACEF0C" w:rsidR="00686FB7" w:rsidRPr="0048704F" w:rsidRDefault="00686FB7" w:rsidP="00686FB7">
      <w:pPr>
        <w:widowControl w:val="0"/>
        <w:tabs>
          <w:tab w:val="left" w:pos="284"/>
        </w:tabs>
        <w:suppressAutoHyphens/>
        <w:autoSpaceDE w:val="0"/>
        <w:autoSpaceDN w:val="0"/>
        <w:adjustRightInd w:val="0"/>
        <w:spacing w:after="0" w:line="288" w:lineRule="auto"/>
        <w:ind w:right="850"/>
        <w:textAlignment w:val="center"/>
        <w:rPr>
          <w:rFonts w:ascii="Arial" w:hAnsi="Arial" w:cs="Arial"/>
          <w:color w:val="000000"/>
          <w:shd w:val="clear" w:color="auto" w:fill="FFFFFF"/>
        </w:rPr>
      </w:pPr>
      <w:r w:rsidRPr="0048704F">
        <w:rPr>
          <w:rFonts w:ascii="Arial" w:hAnsi="Arial" w:cs="Arial"/>
          <w:color w:val="000000"/>
          <w:shd w:val="clear" w:color="auto" w:fill="FFFFFF"/>
        </w:rPr>
        <w:t xml:space="preserve">Job Title: </w:t>
      </w:r>
      <w:r w:rsidR="00172256">
        <w:rPr>
          <w:rFonts w:ascii="Arial" w:hAnsi="Arial" w:cs="Arial"/>
          <w:color w:val="000000"/>
          <w:shd w:val="clear" w:color="auto" w:fill="FFFFFF"/>
        </w:rPr>
        <w:t>Executive Director of Finance</w:t>
      </w:r>
    </w:p>
    <w:p w14:paraId="580E1BA9" w14:textId="0D298E95" w:rsidR="00686FB7" w:rsidRPr="0048704F" w:rsidRDefault="00686FB7" w:rsidP="00686FB7">
      <w:pPr>
        <w:tabs>
          <w:tab w:val="left" w:pos="284"/>
        </w:tabs>
        <w:ind w:right="850"/>
        <w:rPr>
          <w:rFonts w:ascii="Arial" w:hAnsi="Arial" w:cs="Arial"/>
        </w:rPr>
      </w:pPr>
      <w:r w:rsidRPr="0048704F">
        <w:rPr>
          <w:rFonts w:ascii="Arial" w:hAnsi="Arial" w:cs="Arial"/>
          <w:color w:val="000000"/>
          <w:shd w:val="clear" w:color="auto" w:fill="FFFFFF"/>
        </w:rPr>
        <w:t>Email:</w:t>
      </w:r>
      <w:r w:rsidRPr="0048704F">
        <w:rPr>
          <w:rFonts w:ascii="Arial" w:hAnsi="Arial" w:cs="Arial"/>
        </w:rPr>
        <w:t xml:space="preserve"> </w:t>
      </w:r>
      <w:hyperlink r:id="rId17" w:history="1">
        <w:r w:rsidR="00424745" w:rsidRPr="00837C94">
          <w:rPr>
            <w:rStyle w:val="Hyperlink"/>
            <w:rFonts w:ascii="Arial" w:hAnsi="Arial" w:cs="Arial"/>
          </w:rPr>
          <w:t>craig.jones@aston.ac.uk</w:t>
        </w:r>
      </w:hyperlink>
      <w:r w:rsidR="00424745">
        <w:rPr>
          <w:rFonts w:ascii="Arial" w:hAnsi="Arial" w:cs="Arial"/>
        </w:rPr>
        <w:t xml:space="preserve"> </w:t>
      </w:r>
    </w:p>
    <w:p w14:paraId="5F36B1B8" w14:textId="77777777" w:rsidR="00424745" w:rsidRDefault="00424745" w:rsidP="00686FB7">
      <w:pPr>
        <w:widowControl w:val="0"/>
        <w:suppressAutoHyphens/>
        <w:autoSpaceDE w:val="0"/>
        <w:autoSpaceDN w:val="0"/>
        <w:adjustRightInd w:val="0"/>
        <w:spacing w:after="0" w:line="288" w:lineRule="auto"/>
        <w:ind w:right="850"/>
        <w:textAlignment w:val="center"/>
        <w:rPr>
          <w:rFonts w:ascii="Arial" w:hAnsi="Arial" w:cs="Arial"/>
          <w:b/>
          <w:color w:val="000000"/>
          <w:shd w:val="clear" w:color="auto" w:fill="FFFFFF"/>
        </w:rPr>
      </w:pPr>
    </w:p>
    <w:p w14:paraId="5775DB02" w14:textId="01095CB8" w:rsidR="00686FB7" w:rsidRPr="0048704F" w:rsidRDefault="00686FB7" w:rsidP="00686FB7">
      <w:pPr>
        <w:widowControl w:val="0"/>
        <w:suppressAutoHyphens/>
        <w:autoSpaceDE w:val="0"/>
        <w:autoSpaceDN w:val="0"/>
        <w:adjustRightInd w:val="0"/>
        <w:spacing w:after="0" w:line="288" w:lineRule="auto"/>
        <w:ind w:right="850"/>
        <w:textAlignment w:val="center"/>
        <w:rPr>
          <w:rFonts w:ascii="Arial" w:hAnsi="Arial" w:cs="Arial"/>
          <w:b/>
          <w:color w:val="000000"/>
          <w:shd w:val="clear" w:color="auto" w:fill="FFFFFF"/>
        </w:rPr>
      </w:pPr>
      <w:r w:rsidRPr="0048704F">
        <w:rPr>
          <w:rFonts w:ascii="Arial" w:hAnsi="Arial" w:cs="Arial"/>
          <w:b/>
          <w:color w:val="000000"/>
          <w:shd w:val="clear" w:color="auto" w:fill="FFFFFF"/>
        </w:rPr>
        <w:t>Enquiries about the application process, shortlisting or interviews:</w:t>
      </w:r>
    </w:p>
    <w:p w14:paraId="5F5FB68A" w14:textId="77777777" w:rsidR="00686FB7" w:rsidRDefault="00686FB7" w:rsidP="00686FB7">
      <w:pPr>
        <w:widowControl w:val="0"/>
        <w:suppressAutoHyphens/>
        <w:autoSpaceDE w:val="0"/>
        <w:autoSpaceDN w:val="0"/>
        <w:adjustRightInd w:val="0"/>
        <w:spacing w:after="0" w:line="288" w:lineRule="auto"/>
        <w:ind w:right="850"/>
        <w:textAlignment w:val="center"/>
        <w:rPr>
          <w:rFonts w:ascii="Arial" w:hAnsi="Arial" w:cs="Arial"/>
          <w:color w:val="000000"/>
          <w:shd w:val="clear" w:color="auto" w:fill="FFFFFF"/>
        </w:rPr>
      </w:pPr>
      <w:r w:rsidRPr="0048704F">
        <w:rPr>
          <w:rFonts w:ascii="Arial" w:hAnsi="Arial" w:cs="Arial"/>
          <w:color w:val="000000"/>
          <w:shd w:val="clear" w:color="auto" w:fill="FFFFFF"/>
        </w:rPr>
        <w:t xml:space="preserve">Recruitment Team via </w:t>
      </w:r>
      <w:hyperlink r:id="rId18" w:history="1">
        <w:r w:rsidRPr="00695EAA">
          <w:rPr>
            <w:rStyle w:val="Hyperlink"/>
            <w:rFonts w:ascii="Arial" w:eastAsiaTheme="minorEastAsia" w:hAnsi="Arial" w:cs="Arial"/>
          </w:rPr>
          <w:t>recruitment@aston.ac.uk</w:t>
        </w:r>
      </w:hyperlink>
      <w:r w:rsidRPr="0048704F">
        <w:rPr>
          <w:rFonts w:ascii="Arial" w:hAnsi="Arial" w:cs="Arial"/>
          <w:shd w:val="clear" w:color="auto" w:fill="FFFFFF"/>
        </w:rPr>
        <w:t xml:space="preserve"> </w:t>
      </w:r>
      <w:r w:rsidRPr="0048704F">
        <w:rPr>
          <w:rFonts w:ascii="Arial" w:hAnsi="Arial" w:cs="Arial"/>
          <w:color w:val="000000"/>
          <w:shd w:val="clear" w:color="auto" w:fill="FFFFFF"/>
        </w:rPr>
        <w:t>or 0121 204 4500.</w:t>
      </w:r>
    </w:p>
    <w:p w14:paraId="76F56EB8" w14:textId="77777777" w:rsidR="00AE18CE" w:rsidRDefault="00AE18CE" w:rsidP="00686FB7">
      <w:pPr>
        <w:widowControl w:val="0"/>
        <w:suppressAutoHyphens/>
        <w:autoSpaceDE w:val="0"/>
        <w:autoSpaceDN w:val="0"/>
        <w:adjustRightInd w:val="0"/>
        <w:spacing w:after="0" w:line="288" w:lineRule="auto"/>
        <w:ind w:right="850"/>
        <w:textAlignment w:val="center"/>
        <w:rPr>
          <w:rFonts w:ascii="Arial" w:hAnsi="Arial" w:cs="Arial"/>
          <w:color w:val="000000"/>
          <w:shd w:val="clear" w:color="auto" w:fill="FFFFFF"/>
        </w:rPr>
      </w:pPr>
    </w:p>
    <w:p w14:paraId="25CA2E40" w14:textId="3CF08F72" w:rsidR="00AE18CE" w:rsidRDefault="00AE18CE" w:rsidP="00686FB7">
      <w:pPr>
        <w:widowControl w:val="0"/>
        <w:suppressAutoHyphens/>
        <w:autoSpaceDE w:val="0"/>
        <w:autoSpaceDN w:val="0"/>
        <w:adjustRightInd w:val="0"/>
        <w:spacing w:after="0" w:line="288" w:lineRule="auto"/>
        <w:ind w:right="850"/>
        <w:textAlignment w:val="center"/>
        <w:rPr>
          <w:rFonts w:ascii="Arial" w:hAnsi="Arial" w:cs="Arial"/>
          <w:color w:val="000000"/>
          <w:shd w:val="clear" w:color="auto" w:fill="FFFFFF"/>
        </w:rPr>
      </w:pPr>
    </w:p>
    <w:p w14:paraId="03A6C919" w14:textId="20F5473D" w:rsidR="00AE18CE" w:rsidRDefault="00AE18CE" w:rsidP="00686FB7">
      <w:pPr>
        <w:widowControl w:val="0"/>
        <w:suppressAutoHyphens/>
        <w:autoSpaceDE w:val="0"/>
        <w:autoSpaceDN w:val="0"/>
        <w:adjustRightInd w:val="0"/>
        <w:spacing w:after="0" w:line="288" w:lineRule="auto"/>
        <w:ind w:right="850"/>
        <w:textAlignment w:val="center"/>
        <w:rPr>
          <w:rFonts w:ascii="Arial" w:hAnsi="Arial" w:cs="Arial"/>
          <w:color w:val="000000"/>
          <w:shd w:val="clear" w:color="auto" w:fill="FFFFFF"/>
        </w:rPr>
      </w:pPr>
    </w:p>
    <w:p w14:paraId="75EAABAA" w14:textId="77777777" w:rsidR="00686FB7" w:rsidRDefault="00686FB7" w:rsidP="00686FB7">
      <w:pPr>
        <w:widowControl w:val="0"/>
        <w:suppressAutoHyphens/>
        <w:autoSpaceDE w:val="0"/>
        <w:autoSpaceDN w:val="0"/>
        <w:adjustRightInd w:val="0"/>
        <w:spacing w:after="0" w:line="288" w:lineRule="auto"/>
        <w:ind w:left="850" w:right="850"/>
        <w:textAlignment w:val="center"/>
        <w:rPr>
          <w:rFonts w:ascii="Arial" w:hAnsi="Arial" w:cs="Arial"/>
          <w:color w:val="000000"/>
          <w:shd w:val="clear" w:color="auto" w:fill="FFFFFF"/>
        </w:rPr>
      </w:pPr>
    </w:p>
    <w:p w14:paraId="60DFE167" w14:textId="16BC3132" w:rsidR="005523B4" w:rsidRPr="00686FB7" w:rsidRDefault="000C5930" w:rsidP="00AE18CE">
      <w:pPr>
        <w:rPr>
          <w:rFonts w:ascii="Arial" w:eastAsia="Calibri" w:hAnsi="Arial" w:cs="Times New Roman"/>
        </w:rPr>
      </w:pPr>
      <w:r>
        <w:rPr>
          <w:rFonts w:ascii="Arial" w:eastAsiaTheme="minorEastAsia" w:hAnsi="Arial" w:cs="Arial"/>
          <w:b/>
          <w:color w:val="E60063"/>
          <w:sz w:val="30"/>
          <w:szCs w:val="30"/>
          <w:lang w:val="en-US"/>
        </w:rPr>
        <w:br w:type="page"/>
      </w:r>
      <w:r w:rsidR="00AE18CE">
        <w:rPr>
          <w:rFonts w:ascii="Arial" w:eastAsiaTheme="minorEastAsia" w:hAnsi="Arial" w:cs="Arial"/>
          <w:b/>
          <w:color w:val="E60063"/>
          <w:sz w:val="30"/>
          <w:szCs w:val="30"/>
          <w:lang w:val="en-US"/>
        </w:rPr>
        <w:lastRenderedPageBreak/>
        <w:t>Ad</w:t>
      </w:r>
      <w:r w:rsidR="00686FB7">
        <w:rPr>
          <w:rFonts w:ascii="Arial" w:eastAsiaTheme="minorEastAsia" w:hAnsi="Arial" w:cs="Arial"/>
          <w:b/>
          <w:color w:val="D20063"/>
          <w:sz w:val="30"/>
          <w:szCs w:val="30"/>
          <w:lang w:val="en-US"/>
        </w:rPr>
        <w:t>ditional information</w:t>
      </w:r>
    </w:p>
    <w:p w14:paraId="07D71FA9" w14:textId="77777777" w:rsidR="005523B4" w:rsidRDefault="005523B4" w:rsidP="005523B4">
      <w:pPr>
        <w:spacing w:after="0" w:line="240" w:lineRule="auto"/>
        <w:ind w:left="850" w:right="850"/>
        <w:rPr>
          <w:rFonts w:ascii="Arial" w:eastAsiaTheme="minorEastAsia" w:hAnsi="Arial" w:cs="Arial"/>
          <w:b/>
          <w:color w:val="E60063"/>
          <w:sz w:val="30"/>
          <w:szCs w:val="30"/>
          <w:lang w:val="en-US"/>
        </w:rPr>
      </w:pPr>
    </w:p>
    <w:p w14:paraId="5CF538E6" w14:textId="1CE15359" w:rsidR="00686FB7" w:rsidRPr="00F926BE" w:rsidRDefault="00686FB7" w:rsidP="00686FB7">
      <w:pPr>
        <w:spacing w:after="360" w:line="276" w:lineRule="auto"/>
        <w:ind w:right="850"/>
        <w:outlineLvl w:val="0"/>
        <w:rPr>
          <w:rFonts w:ascii="Arial" w:eastAsiaTheme="minorEastAsia" w:hAnsi="Arial" w:cs="Arial"/>
          <w:lang w:val="en-US"/>
        </w:rPr>
      </w:pPr>
      <w:r w:rsidRPr="00F926BE">
        <w:rPr>
          <w:rFonts w:ascii="Arial" w:eastAsiaTheme="minorEastAsia" w:hAnsi="Arial" w:cs="Arial"/>
          <w:lang w:val="en-US"/>
        </w:rPr>
        <w:t xml:space="preserve">Visit our website </w:t>
      </w:r>
      <w:hyperlink r:id="rId19" w:history="1">
        <w:r w:rsidRPr="00F926BE">
          <w:rPr>
            <w:rStyle w:val="Hyperlink"/>
            <w:rFonts w:ascii="Arial" w:eastAsiaTheme="minorEastAsia" w:hAnsi="Arial" w:cs="Arial"/>
            <w:lang w:val="en-US"/>
          </w:rPr>
          <w:t>https://www2.aston.ac.uk/staff-public/hr</w:t>
        </w:r>
      </w:hyperlink>
      <w:r w:rsidRPr="00F926BE">
        <w:rPr>
          <w:rFonts w:ascii="Arial" w:eastAsiaTheme="minorEastAsia" w:hAnsi="Arial" w:cs="Arial"/>
          <w:lang w:val="en-US"/>
        </w:rPr>
        <w:t xml:space="preserve"> for full details of our salary scales and benefits Aston University staff enjoy</w:t>
      </w:r>
      <w:r>
        <w:rPr>
          <w:rFonts w:ascii="Arial" w:eastAsiaTheme="minorEastAsia" w:hAnsi="Arial" w:cs="Arial"/>
          <w:lang w:val="en-US"/>
        </w:rPr>
        <w:t>.</w:t>
      </w:r>
    </w:p>
    <w:p w14:paraId="4694C485" w14:textId="77777777" w:rsidR="00686FB7" w:rsidRDefault="00686FB7" w:rsidP="00686FB7">
      <w:pPr>
        <w:spacing w:after="360" w:line="276" w:lineRule="auto"/>
        <w:ind w:right="850"/>
        <w:outlineLvl w:val="0"/>
        <w:rPr>
          <w:rStyle w:val="Hyperlink"/>
          <w:rFonts w:ascii="Arial" w:hAnsi="Arial" w:cs="Arial"/>
        </w:rPr>
      </w:pPr>
      <w:r w:rsidRPr="0048704F">
        <w:rPr>
          <w:rFonts w:ascii="Arial" w:hAnsi="Arial" w:cs="Arial"/>
          <w:b/>
        </w:rPr>
        <w:t>Salary scales</w:t>
      </w:r>
      <w:r w:rsidRPr="0048704F">
        <w:rPr>
          <w:rFonts w:ascii="Arial" w:hAnsi="Arial" w:cs="Arial"/>
        </w:rPr>
        <w:t xml:space="preserve">: </w:t>
      </w:r>
      <w:hyperlink r:id="rId20" w:history="1">
        <w:r w:rsidRPr="00395F7C">
          <w:rPr>
            <w:rStyle w:val="Hyperlink"/>
            <w:rFonts w:ascii="Arial" w:hAnsi="Arial" w:cs="Arial"/>
          </w:rPr>
          <w:t>https://www2.aston.ac.uk/staff-public/hr/payroll-and-pensions/salary-scales/index</w:t>
        </w:r>
      </w:hyperlink>
    </w:p>
    <w:p w14:paraId="5443EA8C" w14:textId="77777777" w:rsidR="00686FB7" w:rsidRDefault="00686FB7" w:rsidP="00686FB7">
      <w:pPr>
        <w:spacing w:after="360" w:line="276" w:lineRule="auto"/>
        <w:ind w:right="850"/>
        <w:outlineLvl w:val="0"/>
        <w:rPr>
          <w:rStyle w:val="Hyperlink"/>
          <w:rFonts w:ascii="Arial" w:hAnsi="Arial" w:cs="Arial"/>
        </w:rPr>
      </w:pPr>
      <w:r w:rsidRPr="0048704F">
        <w:rPr>
          <w:rFonts w:ascii="Arial" w:eastAsiaTheme="minorEastAsia" w:hAnsi="Arial" w:cs="Arial"/>
          <w:b/>
        </w:rPr>
        <w:t xml:space="preserve">Benefits: </w:t>
      </w:r>
      <w:hyperlink r:id="rId21" w:history="1">
        <w:r w:rsidRPr="00395F7C">
          <w:rPr>
            <w:rStyle w:val="Hyperlink"/>
            <w:rFonts w:ascii="Arial" w:hAnsi="Arial" w:cs="Arial"/>
          </w:rPr>
          <w:t>Benefits and Rewards | Aston University</w:t>
        </w:r>
      </w:hyperlink>
    </w:p>
    <w:p w14:paraId="4C89DA98" w14:textId="77777777" w:rsidR="00686FB7" w:rsidRPr="0048704F" w:rsidRDefault="00686FB7" w:rsidP="00686FB7">
      <w:pPr>
        <w:spacing w:after="360" w:line="276" w:lineRule="auto"/>
        <w:ind w:right="850"/>
        <w:outlineLvl w:val="0"/>
        <w:rPr>
          <w:rStyle w:val="Hyperlink"/>
          <w:rFonts w:ascii="Arial" w:hAnsi="Arial" w:cs="Arial"/>
        </w:rPr>
      </w:pPr>
      <w:r w:rsidRPr="0048704F">
        <w:rPr>
          <w:rFonts w:ascii="Arial" w:eastAsiaTheme="minorEastAsia" w:hAnsi="Arial" w:cs="Arial"/>
          <w:b/>
        </w:rPr>
        <w:t>Working in Birmingham:</w:t>
      </w:r>
      <w:r w:rsidRPr="0048704F">
        <w:rPr>
          <w:rFonts w:ascii="Arial" w:hAnsi="Arial" w:cs="Arial"/>
          <w:b/>
        </w:rPr>
        <w:t xml:space="preserve"> </w:t>
      </w:r>
      <w:hyperlink r:id="rId22" w:history="1">
        <w:r w:rsidRPr="00395F7C">
          <w:rPr>
            <w:rStyle w:val="Hyperlink"/>
            <w:rFonts w:ascii="Arial" w:hAnsi="Arial" w:cs="Arial"/>
          </w:rPr>
          <w:t>https://www2.aston.ac.uk/birmingham</w:t>
        </w:r>
      </w:hyperlink>
    </w:p>
    <w:p w14:paraId="5F93DBF9" w14:textId="2178358B" w:rsidR="00686FB7" w:rsidRPr="0048704F" w:rsidRDefault="00686FB7" w:rsidP="00686FB7">
      <w:pPr>
        <w:shd w:val="clear" w:color="auto" w:fill="FFFFFF"/>
        <w:spacing w:before="30" w:after="240" w:line="240" w:lineRule="auto"/>
        <w:ind w:right="850"/>
        <w:outlineLvl w:val="0"/>
        <w:rPr>
          <w:rFonts w:ascii="Arial" w:eastAsia="Times New Roman" w:hAnsi="Arial" w:cs="Arial"/>
          <w:kern w:val="36"/>
          <w:lang w:eastAsia="en-GB"/>
        </w:rPr>
      </w:pPr>
      <w:r w:rsidRPr="0048704F">
        <w:rPr>
          <w:rFonts w:ascii="Arial" w:eastAsia="Times New Roman" w:hAnsi="Arial" w:cs="Arial"/>
          <w:b/>
          <w:kern w:val="36"/>
          <w:lang w:eastAsia="en-GB"/>
        </w:rPr>
        <w:t xml:space="preserve">Employment of Ex-Offenders: </w:t>
      </w:r>
      <w:r w:rsidRPr="00395F7C">
        <w:rPr>
          <w:rFonts w:ascii="Arial" w:hAnsi="Arial" w:cs="Arial"/>
          <w:color w:val="000000"/>
          <w:lang w:eastAsia="en-GB"/>
        </w:rPr>
        <w:t xml:space="preserve">Under the Rehabilitation of Offenders Act 1974, a person with a criminal record is not required to disclose any spent convictions unless the positions they </w:t>
      </w:r>
      <w:r w:rsidR="00424745" w:rsidRPr="00395F7C">
        <w:rPr>
          <w:rFonts w:ascii="Arial" w:hAnsi="Arial" w:cs="Arial"/>
          <w:color w:val="000000"/>
          <w:lang w:eastAsia="en-GB"/>
        </w:rPr>
        <w:t>are applying</w:t>
      </w:r>
      <w:r w:rsidRPr="00395F7C">
        <w:rPr>
          <w:rFonts w:ascii="Arial" w:hAnsi="Arial" w:cs="Arial"/>
          <w:color w:val="000000"/>
          <w:lang w:eastAsia="en-GB"/>
        </w:rPr>
        <w:t xml:space="preserve"> for is listed an exception under the act.</w:t>
      </w:r>
    </w:p>
    <w:p w14:paraId="40AC548D" w14:textId="77777777" w:rsidR="00676575" w:rsidRDefault="00686FB7" w:rsidP="00676575">
      <w:pPr>
        <w:spacing w:after="360" w:line="276" w:lineRule="auto"/>
        <w:ind w:right="850"/>
        <w:outlineLvl w:val="0"/>
        <w:rPr>
          <w:rFonts w:ascii="Arial" w:hAnsi="Arial" w:cs="Arial"/>
        </w:rPr>
      </w:pPr>
      <w:r w:rsidRPr="0048704F">
        <w:rPr>
          <w:rFonts w:ascii="Arial" w:hAnsi="Arial" w:cs="Arial"/>
          <w:b/>
        </w:rPr>
        <w:t>Eligibility to work in the UK</w:t>
      </w:r>
      <w:r w:rsidRPr="0048704F">
        <w:rPr>
          <w:rFonts w:ascii="Arial" w:hAnsi="Arial" w:cs="Arial"/>
        </w:rPr>
        <w:t xml:space="preserve">: </w:t>
      </w:r>
      <w:r w:rsidR="00676575" w:rsidRPr="00F926BE">
        <w:rPr>
          <w:rFonts w:ascii="Arial" w:hAnsi="Arial" w:cs="Arial"/>
        </w:rPr>
        <w:t>Where an individual is subject to UK immigration control, they will require a visa to work in the UK.</w:t>
      </w:r>
    </w:p>
    <w:p w14:paraId="67E24B92" w14:textId="77777777" w:rsidR="00676575" w:rsidRPr="00F926BE" w:rsidRDefault="00676575" w:rsidP="00676575">
      <w:pPr>
        <w:spacing w:after="360" w:line="276" w:lineRule="auto"/>
        <w:ind w:right="850"/>
        <w:outlineLvl w:val="0"/>
        <w:rPr>
          <w:rFonts w:ascii="Arial" w:hAnsi="Arial" w:cs="Arial"/>
        </w:rPr>
      </w:pPr>
      <w:r w:rsidRPr="00F926BE">
        <w:rPr>
          <w:rFonts w:ascii="Arial" w:hAnsi="Arial" w:cs="Arial"/>
        </w:rPr>
        <w:t>The following individuals do not need a visa for the UK, </w:t>
      </w:r>
      <w:r w:rsidRPr="00F926BE">
        <w:rPr>
          <w:rFonts w:ascii="Arial" w:hAnsi="Arial" w:cs="Arial"/>
          <w:u w:val="single"/>
        </w:rPr>
        <w:t>but</w:t>
      </w:r>
      <w:r w:rsidRPr="00F926BE">
        <w:rPr>
          <w:rFonts w:ascii="Arial" w:hAnsi="Arial" w:cs="Arial"/>
        </w:rPr>
        <w:t> do still have to prove their right to work before employment can commence:</w:t>
      </w:r>
    </w:p>
    <w:p w14:paraId="6F7A1E71" w14:textId="77777777" w:rsidR="00676575" w:rsidRDefault="00676575" w:rsidP="00676575">
      <w:pPr>
        <w:pStyle w:val="ListParagraph"/>
        <w:numPr>
          <w:ilvl w:val="0"/>
          <w:numId w:val="5"/>
        </w:numPr>
        <w:spacing w:after="120" w:line="276" w:lineRule="auto"/>
        <w:ind w:right="850"/>
        <w:outlineLvl w:val="0"/>
        <w:rPr>
          <w:rFonts w:ascii="Arial" w:hAnsi="Arial" w:cs="Arial"/>
        </w:rPr>
      </w:pPr>
      <w:r w:rsidRPr="00F926BE">
        <w:rPr>
          <w:rFonts w:ascii="Arial" w:hAnsi="Arial" w:cs="Arial"/>
          <w:b/>
          <w:bCs/>
        </w:rPr>
        <w:t>British Citizens or Irish Nationals</w:t>
      </w:r>
    </w:p>
    <w:p w14:paraId="3AEEBF4D" w14:textId="77777777" w:rsidR="00676575" w:rsidRDefault="00676575" w:rsidP="00676575">
      <w:pPr>
        <w:pStyle w:val="ListParagraph"/>
        <w:numPr>
          <w:ilvl w:val="0"/>
          <w:numId w:val="5"/>
        </w:numPr>
        <w:spacing w:after="120" w:line="276" w:lineRule="auto"/>
        <w:ind w:right="850"/>
        <w:outlineLvl w:val="0"/>
        <w:rPr>
          <w:rFonts w:ascii="Arial" w:hAnsi="Arial" w:cs="Arial"/>
        </w:rPr>
      </w:pPr>
      <w:r w:rsidRPr="00686FB7">
        <w:rPr>
          <w:rFonts w:ascii="Arial" w:hAnsi="Arial" w:cs="Arial"/>
          <w:b/>
          <w:bCs/>
        </w:rPr>
        <w:t>EU/EEA/Swiss nationals with Settled or Pre-settled status under the EU Settlement Scheme</w:t>
      </w:r>
    </w:p>
    <w:p w14:paraId="55A02922" w14:textId="6894CD73" w:rsidR="00676575" w:rsidRPr="002139EF" w:rsidRDefault="00676575" w:rsidP="002139EF">
      <w:pPr>
        <w:pStyle w:val="ListParagraph"/>
        <w:numPr>
          <w:ilvl w:val="0"/>
          <w:numId w:val="5"/>
        </w:numPr>
        <w:spacing w:after="120" w:line="276" w:lineRule="auto"/>
        <w:ind w:right="850"/>
        <w:outlineLvl w:val="0"/>
        <w:rPr>
          <w:rFonts w:ascii="Arial" w:hAnsi="Arial" w:cs="Arial"/>
        </w:rPr>
      </w:pPr>
      <w:r w:rsidRPr="00686FB7">
        <w:rPr>
          <w:rFonts w:ascii="Arial" w:hAnsi="Arial" w:cs="Arial"/>
          <w:b/>
          <w:bCs/>
        </w:rPr>
        <w:t>Non-EEA nationals with Indefinite Leave to Remain/Settlement in the UK</w:t>
      </w:r>
    </w:p>
    <w:p w14:paraId="57D9AF82" w14:textId="77777777" w:rsidR="002139EF" w:rsidRPr="002139EF" w:rsidRDefault="002139EF" w:rsidP="002139EF">
      <w:pPr>
        <w:spacing w:after="120" w:line="276" w:lineRule="auto"/>
        <w:ind w:left="360" w:right="850"/>
        <w:outlineLvl w:val="0"/>
        <w:rPr>
          <w:rFonts w:ascii="Arial" w:hAnsi="Arial" w:cs="Arial"/>
        </w:rPr>
      </w:pPr>
    </w:p>
    <w:p w14:paraId="13435AF7" w14:textId="77777777" w:rsidR="00676575" w:rsidRDefault="00676575" w:rsidP="00676575">
      <w:pPr>
        <w:pStyle w:val="ListParagraph"/>
        <w:spacing w:after="360" w:line="276" w:lineRule="auto"/>
        <w:ind w:left="0" w:right="850"/>
        <w:outlineLvl w:val="0"/>
        <w:rPr>
          <w:rFonts w:ascii="Arial" w:hAnsi="Arial" w:cs="Arial"/>
        </w:rPr>
      </w:pPr>
      <w:r w:rsidRPr="00022FD6">
        <w:rPr>
          <w:rFonts w:ascii="Arial" w:hAnsi="Arial" w:cs="Arial"/>
        </w:rPr>
        <w:t xml:space="preserve">The main routes available for those who need a visa to work in the UK are </w:t>
      </w:r>
      <w:r w:rsidRPr="00022FD6">
        <w:rPr>
          <w:rFonts w:ascii="Arial" w:hAnsi="Arial" w:cs="Arial"/>
          <w:b/>
          <w:bCs/>
        </w:rPr>
        <w:t>Skilled Worker</w:t>
      </w:r>
      <w:r w:rsidRPr="00022FD6">
        <w:rPr>
          <w:rFonts w:ascii="Arial" w:hAnsi="Arial" w:cs="Arial"/>
        </w:rPr>
        <w:t>,</w:t>
      </w:r>
      <w:r w:rsidRPr="00022FD6">
        <w:rPr>
          <w:rFonts w:ascii="Arial" w:hAnsi="Arial" w:cs="Arial"/>
          <w:b/>
          <w:bCs/>
        </w:rPr>
        <w:t xml:space="preserve"> Global Talent</w:t>
      </w:r>
      <w:r w:rsidRPr="00022FD6">
        <w:rPr>
          <w:rFonts w:ascii="Arial" w:hAnsi="Arial" w:cs="Arial"/>
        </w:rPr>
        <w:t xml:space="preserve"> and the </w:t>
      </w:r>
      <w:r w:rsidRPr="00022FD6">
        <w:rPr>
          <w:rFonts w:ascii="Arial" w:hAnsi="Arial" w:cs="Arial"/>
          <w:b/>
          <w:bCs/>
        </w:rPr>
        <w:t>Graduate Route</w:t>
      </w:r>
      <w:r w:rsidRPr="00022FD6">
        <w:rPr>
          <w:rFonts w:ascii="Arial" w:hAnsi="Arial" w:cs="Arial"/>
        </w:rPr>
        <w:t>.</w:t>
      </w:r>
    </w:p>
    <w:p w14:paraId="029FB263" w14:textId="62AF3AD4" w:rsidR="002139EF" w:rsidRPr="00686FB7" w:rsidRDefault="00686FB7" w:rsidP="002139EF">
      <w:pPr>
        <w:spacing w:after="360" w:line="276" w:lineRule="auto"/>
        <w:ind w:right="850"/>
        <w:outlineLvl w:val="0"/>
        <w:rPr>
          <w:rFonts w:ascii="Arial" w:hAnsi="Arial" w:cs="Arial"/>
        </w:rPr>
      </w:pPr>
      <w:r w:rsidRPr="002139EF">
        <w:rPr>
          <w:rFonts w:ascii="Arial" w:hAnsi="Arial" w:cs="Arial"/>
        </w:rPr>
        <w:t>Please see UKVI guidance for further information on eligibility, knowledge of English requirements and approved test centres</w:t>
      </w:r>
      <w:r w:rsidR="00D01C49">
        <w:rPr>
          <w:rFonts w:ascii="Arial" w:hAnsi="Arial" w:cs="Arial"/>
        </w:rPr>
        <w:t xml:space="preserve"> </w:t>
      </w:r>
      <w:hyperlink r:id="rId23" w:history="1">
        <w:r w:rsidR="00D01C49" w:rsidRPr="00145106">
          <w:rPr>
            <w:rStyle w:val="Hyperlink"/>
            <w:rFonts w:ascii="Arial" w:hAnsi="Arial" w:cs="Arial"/>
          </w:rPr>
          <w:t>https://www.gov.uk/skilled-worker-visa</w:t>
        </w:r>
      </w:hyperlink>
      <w:r w:rsidR="00D01C49">
        <w:rPr>
          <w:rFonts w:ascii="Arial" w:hAnsi="Arial" w:cs="Arial"/>
        </w:rPr>
        <w:t xml:space="preserve"> </w:t>
      </w:r>
      <w:r w:rsidR="00676575" w:rsidRPr="002139EF">
        <w:rPr>
          <w:rFonts w:ascii="Arial" w:hAnsi="Arial" w:cs="Arial"/>
        </w:rPr>
        <w:t xml:space="preserve">You can also find further information on our candidate immigration </w:t>
      </w:r>
      <w:hyperlink r:id="rId24" w:history="1">
        <w:r w:rsidR="00676575" w:rsidRPr="002139EF">
          <w:rPr>
            <w:rStyle w:val="Hyperlink"/>
            <w:rFonts w:ascii="Arial" w:hAnsi="Arial" w:cs="Arial"/>
          </w:rPr>
          <w:t>web page</w:t>
        </w:r>
      </w:hyperlink>
      <w:r w:rsidR="00676575" w:rsidRPr="002139EF">
        <w:rPr>
          <w:rFonts w:ascii="Arial" w:hAnsi="Arial" w:cs="Arial"/>
        </w:rPr>
        <w:t>.</w:t>
      </w:r>
    </w:p>
    <w:p w14:paraId="0F0A5919" w14:textId="0C34CAC4" w:rsid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 xml:space="preserve">If you will conduct research in your role, you may need to apply for and obtain ATAS clearance before Aston can issue a Certificate of Sponsorship for your visa application. Please see </w:t>
      </w:r>
      <w:r w:rsidR="00676575">
        <w:rPr>
          <w:rFonts w:ascii="Arial" w:hAnsi="Arial" w:cs="Arial"/>
        </w:rPr>
        <w:t xml:space="preserve">our candidate immigration </w:t>
      </w:r>
      <w:hyperlink r:id="rId25" w:history="1">
        <w:r w:rsidR="00676575" w:rsidRPr="00676575">
          <w:rPr>
            <w:rStyle w:val="Hyperlink"/>
            <w:rFonts w:ascii="Arial" w:hAnsi="Arial" w:cs="Arial"/>
          </w:rPr>
          <w:t>web page</w:t>
        </w:r>
      </w:hyperlink>
      <w:r w:rsidR="00676575" w:rsidRPr="00686FB7">
        <w:rPr>
          <w:rFonts w:ascii="Arial" w:hAnsi="Arial" w:cs="Arial"/>
        </w:rPr>
        <w:t xml:space="preserve"> </w:t>
      </w:r>
      <w:r w:rsidRPr="00686FB7">
        <w:rPr>
          <w:rFonts w:ascii="Arial" w:hAnsi="Arial" w:cs="Arial"/>
        </w:rPr>
        <w:t>for further details.</w:t>
      </w:r>
    </w:p>
    <w:p w14:paraId="01058C4A" w14:textId="77777777" w:rsidR="00686FB7" w:rsidRPr="00686FB7" w:rsidRDefault="00686FB7" w:rsidP="00686FB7">
      <w:pPr>
        <w:pStyle w:val="ListParagraph"/>
        <w:spacing w:after="360" w:line="276" w:lineRule="auto"/>
        <w:ind w:left="0" w:right="850"/>
        <w:outlineLvl w:val="0"/>
        <w:rPr>
          <w:rFonts w:ascii="Arial" w:hAnsi="Arial" w:cs="Arial"/>
        </w:rPr>
      </w:pPr>
    </w:p>
    <w:p w14:paraId="134E4F08" w14:textId="77777777" w:rsidR="00686FB7" w:rsidRDefault="00686FB7" w:rsidP="00686FB7">
      <w:pPr>
        <w:pStyle w:val="ListParagraph"/>
        <w:spacing w:after="360" w:line="276" w:lineRule="auto"/>
        <w:ind w:left="0" w:right="850"/>
        <w:outlineLvl w:val="0"/>
        <w:rPr>
          <w:rFonts w:ascii="Arial" w:hAnsi="Arial" w:cs="Arial"/>
        </w:rPr>
      </w:pPr>
    </w:p>
    <w:p w14:paraId="6C3A3252" w14:textId="77777777" w:rsidR="00686FB7" w:rsidRDefault="00686FB7" w:rsidP="00686FB7">
      <w:pPr>
        <w:pStyle w:val="ListParagraph"/>
        <w:spacing w:after="360" w:line="276" w:lineRule="auto"/>
        <w:ind w:left="0" w:right="850"/>
        <w:outlineLvl w:val="0"/>
        <w:rPr>
          <w:rFonts w:ascii="Arial" w:hAnsi="Arial" w:cs="Arial"/>
          <w:b/>
          <w:bCs/>
        </w:rPr>
      </w:pPr>
    </w:p>
    <w:p w14:paraId="5DFA00E1" w14:textId="77777777" w:rsidR="002139EF" w:rsidRDefault="002139EF" w:rsidP="00686FB7">
      <w:pPr>
        <w:pStyle w:val="ListParagraph"/>
        <w:spacing w:after="360" w:line="276" w:lineRule="auto"/>
        <w:ind w:left="0" w:right="850"/>
        <w:outlineLvl w:val="0"/>
        <w:rPr>
          <w:rFonts w:ascii="Arial" w:hAnsi="Arial" w:cs="Arial"/>
          <w:b/>
          <w:bCs/>
        </w:rPr>
      </w:pPr>
    </w:p>
    <w:p w14:paraId="4119DE36" w14:textId="77777777" w:rsidR="002139EF" w:rsidRDefault="002139EF" w:rsidP="00686FB7">
      <w:pPr>
        <w:pStyle w:val="ListParagraph"/>
        <w:spacing w:after="360" w:line="276" w:lineRule="auto"/>
        <w:ind w:left="0" w:right="850"/>
        <w:outlineLvl w:val="0"/>
        <w:rPr>
          <w:rFonts w:ascii="Arial" w:hAnsi="Arial" w:cs="Arial"/>
          <w:b/>
          <w:bCs/>
        </w:rPr>
      </w:pPr>
    </w:p>
    <w:p w14:paraId="66B229CB" w14:textId="77777777" w:rsidR="002139EF" w:rsidRDefault="002139EF" w:rsidP="00686FB7">
      <w:pPr>
        <w:pStyle w:val="ListParagraph"/>
        <w:spacing w:after="360" w:line="276" w:lineRule="auto"/>
        <w:ind w:left="0" w:right="850"/>
        <w:outlineLvl w:val="0"/>
        <w:rPr>
          <w:rFonts w:ascii="Arial" w:hAnsi="Arial" w:cs="Arial"/>
          <w:b/>
          <w:bCs/>
        </w:rPr>
      </w:pPr>
    </w:p>
    <w:p w14:paraId="2A542ABB" w14:textId="77777777" w:rsidR="002139EF" w:rsidRDefault="002139EF" w:rsidP="00686FB7">
      <w:pPr>
        <w:pStyle w:val="ListParagraph"/>
        <w:spacing w:after="360" w:line="276" w:lineRule="auto"/>
        <w:ind w:left="0" w:right="850"/>
        <w:outlineLvl w:val="0"/>
        <w:rPr>
          <w:rFonts w:ascii="Arial" w:hAnsi="Arial" w:cs="Arial"/>
          <w:b/>
          <w:bCs/>
        </w:rPr>
      </w:pPr>
    </w:p>
    <w:p w14:paraId="3CA51817" w14:textId="77777777" w:rsidR="002139EF" w:rsidRDefault="002139EF" w:rsidP="00686FB7">
      <w:pPr>
        <w:pStyle w:val="ListParagraph"/>
        <w:spacing w:after="360" w:line="276" w:lineRule="auto"/>
        <w:ind w:left="0" w:right="850"/>
        <w:outlineLvl w:val="0"/>
        <w:rPr>
          <w:rFonts w:ascii="Arial" w:hAnsi="Arial" w:cs="Arial"/>
          <w:b/>
          <w:bCs/>
        </w:rPr>
      </w:pPr>
    </w:p>
    <w:p w14:paraId="40A8E5FA" w14:textId="77777777" w:rsidR="002139EF" w:rsidRDefault="002139EF" w:rsidP="00686FB7">
      <w:pPr>
        <w:pStyle w:val="ListParagraph"/>
        <w:spacing w:after="360" w:line="276" w:lineRule="auto"/>
        <w:ind w:left="0" w:right="850"/>
        <w:outlineLvl w:val="0"/>
        <w:rPr>
          <w:rFonts w:ascii="Arial" w:hAnsi="Arial" w:cs="Arial"/>
          <w:b/>
          <w:bCs/>
        </w:rPr>
      </w:pPr>
    </w:p>
    <w:p w14:paraId="1DB48B5A" w14:textId="2499F06A" w:rsidR="00686FB7" w:rsidRPr="00686FB7" w:rsidRDefault="00686FB7" w:rsidP="00686FB7">
      <w:pPr>
        <w:pStyle w:val="ListParagraph"/>
        <w:spacing w:after="360" w:line="276" w:lineRule="auto"/>
        <w:ind w:left="0" w:right="850"/>
        <w:outlineLvl w:val="0"/>
        <w:rPr>
          <w:rFonts w:ascii="Arial" w:hAnsi="Arial" w:cs="Arial"/>
          <w:b/>
          <w:bCs/>
        </w:rPr>
      </w:pPr>
      <w:r w:rsidRPr="00686FB7">
        <w:rPr>
          <w:rFonts w:ascii="Arial" w:hAnsi="Arial" w:cs="Arial"/>
          <w:b/>
          <w:bCs/>
        </w:rPr>
        <w:lastRenderedPageBreak/>
        <w:t>Before you start and Right to Work</w:t>
      </w:r>
      <w:r>
        <w:rPr>
          <w:rFonts w:ascii="Arial" w:hAnsi="Arial" w:cs="Arial"/>
          <w:b/>
          <w:bCs/>
        </w:rPr>
        <w:br/>
      </w:r>
    </w:p>
    <w:p w14:paraId="3252C666" w14:textId="4B8A3A2F" w:rsidR="00686FB7" w:rsidRPr="00686FB7" w:rsidRDefault="00676575" w:rsidP="00686FB7">
      <w:pPr>
        <w:pStyle w:val="ListParagraph"/>
        <w:spacing w:after="360" w:line="276" w:lineRule="auto"/>
        <w:ind w:left="0" w:right="850"/>
        <w:outlineLvl w:val="0"/>
        <w:rPr>
          <w:rFonts w:ascii="Arial" w:hAnsi="Arial" w:cs="Arial"/>
          <w:u w:val="single"/>
        </w:rPr>
      </w:pPr>
      <w:r>
        <w:rPr>
          <w:rFonts w:ascii="Arial" w:hAnsi="Arial" w:cs="Arial"/>
          <w:u w:val="single"/>
        </w:rPr>
        <w:t>Right to Work Check</w:t>
      </w:r>
    </w:p>
    <w:p w14:paraId="037BAC12" w14:textId="02458ADD" w:rsidR="00D61C04" w:rsidRDefault="00676575" w:rsidP="00686FB7">
      <w:pPr>
        <w:pStyle w:val="ListParagraph"/>
        <w:spacing w:after="360" w:line="276" w:lineRule="auto"/>
        <w:ind w:left="0" w:right="850"/>
        <w:outlineLvl w:val="0"/>
        <w:rPr>
          <w:rFonts w:ascii="Arial" w:hAnsi="Arial" w:cs="Arial"/>
        </w:rPr>
      </w:pPr>
      <w:r>
        <w:rPr>
          <w:rFonts w:ascii="Arial" w:hAnsi="Arial" w:cs="Arial"/>
        </w:rPr>
        <w:t>All employees must complete a Right to Work check before they commence work at Aston. HR will contact you during the onboarding process to arrange your check.</w:t>
      </w:r>
    </w:p>
    <w:p w14:paraId="7B2BCC86" w14:textId="2A8B8F00" w:rsidR="00686FB7" w:rsidRPr="00686FB7" w:rsidRDefault="00686FB7" w:rsidP="00686FB7">
      <w:pPr>
        <w:pStyle w:val="ListParagraph"/>
        <w:spacing w:after="360" w:line="276" w:lineRule="auto"/>
        <w:ind w:left="0" w:right="850"/>
        <w:outlineLvl w:val="0"/>
        <w:rPr>
          <w:rFonts w:ascii="Arial" w:hAnsi="Arial" w:cs="Arial"/>
        </w:rPr>
      </w:pPr>
    </w:p>
    <w:p w14:paraId="5A522651" w14:textId="77777777" w:rsidR="00686FB7" w:rsidRPr="00686FB7" w:rsidRDefault="00686FB7" w:rsidP="00686FB7">
      <w:pPr>
        <w:pStyle w:val="ListParagraph"/>
        <w:spacing w:after="360" w:line="276" w:lineRule="auto"/>
        <w:ind w:left="0" w:right="850"/>
        <w:outlineLvl w:val="0"/>
        <w:rPr>
          <w:rFonts w:ascii="Arial" w:hAnsi="Arial" w:cs="Arial"/>
          <w:u w:val="single"/>
        </w:rPr>
      </w:pPr>
      <w:r w:rsidRPr="00686FB7">
        <w:rPr>
          <w:rFonts w:ascii="Arial" w:hAnsi="Arial" w:cs="Arial"/>
          <w:u w:val="single"/>
        </w:rPr>
        <w:t>Cost of Living - Estate and Letting Agents</w:t>
      </w:r>
    </w:p>
    <w:p w14:paraId="1C94D229" w14:textId="116666EE" w:rsid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 xml:space="preserve">There are numerous Estate and Letting Agents that can help you find suitable accommodation. </w:t>
      </w:r>
      <w:r w:rsidR="00FB1149">
        <w:rPr>
          <w:rFonts w:ascii="Arial" w:hAnsi="Arial" w:cs="Arial"/>
        </w:rPr>
        <w:t>Useful website</w:t>
      </w:r>
      <w:r w:rsidR="00A15D09">
        <w:rPr>
          <w:rFonts w:ascii="Arial" w:hAnsi="Arial" w:cs="Arial"/>
        </w:rPr>
        <w:t>s</w:t>
      </w:r>
      <w:r w:rsidR="00FB1149">
        <w:rPr>
          <w:rFonts w:ascii="Arial" w:hAnsi="Arial" w:cs="Arial"/>
        </w:rPr>
        <w:t xml:space="preserve"> </w:t>
      </w:r>
      <w:r w:rsidR="00224CF3">
        <w:rPr>
          <w:rFonts w:ascii="Arial" w:hAnsi="Arial" w:cs="Arial"/>
        </w:rPr>
        <w:t>for support and guidance</w:t>
      </w:r>
      <w:r w:rsidR="00AD673E">
        <w:rPr>
          <w:rFonts w:ascii="Arial" w:hAnsi="Arial" w:cs="Arial"/>
        </w:rPr>
        <w:t xml:space="preserve"> </w:t>
      </w:r>
      <w:hyperlink r:id="rId26" w:history="1">
        <w:r w:rsidR="00AD673E" w:rsidRPr="00145106">
          <w:rPr>
            <w:rStyle w:val="Hyperlink"/>
            <w:rFonts w:ascii="Arial" w:hAnsi="Arial" w:cs="Arial"/>
          </w:rPr>
          <w:t>https://www.gov.uk/government/publications/how-to-rent/how-to-rent-the-checklist-for-renting-in-england</w:t>
        </w:r>
      </w:hyperlink>
      <w:r w:rsidR="00AD673E">
        <w:rPr>
          <w:rFonts w:ascii="Arial" w:hAnsi="Arial" w:cs="Arial"/>
        </w:rPr>
        <w:t xml:space="preserve"> and </w:t>
      </w:r>
      <w:hyperlink r:id="rId27" w:history="1">
        <w:r w:rsidR="00A15D09" w:rsidRPr="00145106">
          <w:rPr>
            <w:rStyle w:val="Hyperlink"/>
            <w:rFonts w:ascii="Arial" w:hAnsi="Arial" w:cs="Arial"/>
          </w:rPr>
          <w:t>https://www.citizensadvice.org.uk/housing/</w:t>
        </w:r>
      </w:hyperlink>
    </w:p>
    <w:p w14:paraId="144F357B" w14:textId="77777777" w:rsid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You can also use property search websites such as Rightmove or Zoopla.</w:t>
      </w:r>
    </w:p>
    <w:p w14:paraId="470838B1" w14:textId="77777777" w:rsidR="00686FB7" w:rsidRPr="00686FB7" w:rsidRDefault="00686FB7" w:rsidP="00686FB7">
      <w:pPr>
        <w:pStyle w:val="ListParagraph"/>
        <w:spacing w:after="360" w:line="276" w:lineRule="auto"/>
        <w:ind w:left="0" w:right="850"/>
        <w:outlineLvl w:val="0"/>
        <w:rPr>
          <w:rFonts w:ascii="Arial" w:hAnsi="Arial" w:cs="Arial"/>
        </w:rPr>
      </w:pPr>
    </w:p>
    <w:p w14:paraId="095A1E5B" w14:textId="2607B879" w:rsidR="00686FB7" w:rsidRP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b/>
          <w:bCs/>
        </w:rPr>
        <w:t>Equal Opportunities</w:t>
      </w:r>
      <w:r>
        <w:rPr>
          <w:rFonts w:ascii="Arial" w:hAnsi="Arial" w:cs="Arial"/>
          <w:b/>
          <w:bCs/>
        </w:rPr>
        <w:br/>
      </w:r>
      <w:r w:rsidRPr="00686FB7">
        <w:rPr>
          <w:rFonts w:ascii="Arial" w:hAnsi="Arial" w:cs="Arial"/>
        </w:rPr>
        <w:t>Aston University promotes equality and diversity in all aspects of its work. We aim to ensure, through our admissions policies for students, and our staff recruitment and selection processes that we encourage applications from all groups represented in the wider community at a local, national and international level.</w:t>
      </w:r>
    </w:p>
    <w:p w14:paraId="614B3018" w14:textId="77777777" w:rsidR="00686FB7" w:rsidRPr="00686FB7" w:rsidRDefault="00686FB7" w:rsidP="00686FB7">
      <w:pPr>
        <w:pStyle w:val="ListParagraph"/>
        <w:spacing w:after="360" w:line="276" w:lineRule="auto"/>
        <w:ind w:left="0" w:right="850"/>
        <w:outlineLvl w:val="0"/>
        <w:rPr>
          <w:rFonts w:ascii="Arial" w:hAnsi="Arial" w:cs="Arial"/>
        </w:rPr>
      </w:pPr>
    </w:p>
    <w:p w14:paraId="1C80FAE9" w14:textId="77777777" w:rsid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The University will endeavour not to discriminate unfairly or illegally, directly or indirectly, against student or potential students, staff or potential staff. This commitment applies to all functions of the University and to any stage of an individual’s career.</w:t>
      </w:r>
    </w:p>
    <w:p w14:paraId="6290CD91" w14:textId="77777777" w:rsidR="00686FB7" w:rsidRPr="00686FB7" w:rsidRDefault="00686FB7" w:rsidP="00686FB7">
      <w:pPr>
        <w:pStyle w:val="ListParagraph"/>
        <w:spacing w:after="360" w:line="276" w:lineRule="auto"/>
        <w:ind w:left="0" w:right="850"/>
        <w:outlineLvl w:val="0"/>
        <w:rPr>
          <w:rFonts w:ascii="Arial" w:hAnsi="Arial" w:cs="Arial"/>
        </w:rPr>
      </w:pPr>
    </w:p>
    <w:p w14:paraId="1B268F98" w14:textId="77777777" w:rsid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An Equal Opportunities Monitoring Form is included within the application form. Data you provide on the Equal Opportunities Monitoring Form will be included in a general database, for statistical monitoring purposes, enabling the University to monitor the effectiveness of its Policy, Codes of Practice and Guidelines on Equal Opportunities in Employment. Individuals will not be identified by name.</w:t>
      </w:r>
    </w:p>
    <w:p w14:paraId="5BC8780A" w14:textId="77777777" w:rsidR="00686FB7" w:rsidRPr="00686FB7" w:rsidRDefault="00686FB7" w:rsidP="00686FB7">
      <w:pPr>
        <w:pStyle w:val="ListParagraph"/>
        <w:spacing w:after="360" w:line="276" w:lineRule="auto"/>
        <w:ind w:left="0" w:right="850"/>
        <w:outlineLvl w:val="0"/>
        <w:rPr>
          <w:rFonts w:ascii="Arial" w:hAnsi="Arial" w:cs="Arial"/>
        </w:rPr>
      </w:pPr>
    </w:p>
    <w:p w14:paraId="315F709E" w14:textId="0B078D9F" w:rsidR="00686FB7" w:rsidRP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b/>
          <w:bCs/>
        </w:rPr>
        <w:t>Data Protection</w:t>
      </w:r>
      <w:r>
        <w:rPr>
          <w:rFonts w:ascii="Arial" w:hAnsi="Arial" w:cs="Arial"/>
          <w:b/>
          <w:bCs/>
        </w:rPr>
        <w:br/>
      </w:r>
      <w:r w:rsidRPr="00686FB7">
        <w:rPr>
          <w:rFonts w:ascii="Arial" w:hAnsi="Arial" w:cs="Arial"/>
        </w:rPr>
        <w:t>Your personal data will be processed in compliance with the Data Protection Act 2018 and the General Data Protection Regulation ((EU) 2016/679) (“GDPR”).  The University’s Data Protection Policy and Privacy Notices, including the Job Applicant Privacy Notice can be found at https://www2.aston.ac.uk/data-protection. Your application will only be used to inform the selection process, unless you are successful, in which case it will form the basis of your personal record with the University which will be stored in manual and/or electronic files. Information in statistical form on present and former employees is given to appropriate outside bodies.</w:t>
      </w:r>
    </w:p>
    <w:p w14:paraId="3570324B" w14:textId="1DA27591" w:rsid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 xml:space="preserve">Full details of our terms and conditions of service and associated policies and procedures are available online at </w:t>
      </w:r>
      <w:hyperlink r:id="rId28" w:history="1">
        <w:r w:rsidRPr="001D24FC">
          <w:rPr>
            <w:rStyle w:val="Hyperlink"/>
            <w:rFonts w:ascii="Arial" w:hAnsi="Arial" w:cs="Arial"/>
          </w:rPr>
          <w:t>https://www2.aston.ac.uk/staff-public/hr/policies</w:t>
        </w:r>
      </w:hyperlink>
    </w:p>
    <w:p w14:paraId="63B2F0D2" w14:textId="77777777" w:rsidR="00686FB7" w:rsidRPr="00686FB7" w:rsidRDefault="00686FB7" w:rsidP="00686FB7">
      <w:pPr>
        <w:pStyle w:val="ListParagraph"/>
        <w:spacing w:after="360" w:line="276" w:lineRule="auto"/>
        <w:ind w:left="0" w:right="850"/>
        <w:outlineLvl w:val="0"/>
        <w:rPr>
          <w:rFonts w:ascii="Arial" w:hAnsi="Arial" w:cs="Arial"/>
        </w:rPr>
      </w:pPr>
    </w:p>
    <w:p w14:paraId="2C46395E" w14:textId="77777777" w:rsidR="00686FB7" w:rsidRP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Aston University</w:t>
      </w:r>
    </w:p>
    <w:p w14:paraId="1D13A7FD" w14:textId="77777777" w:rsidR="00686FB7" w:rsidRP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Birmingham</w:t>
      </w:r>
    </w:p>
    <w:p w14:paraId="16204A69" w14:textId="77777777" w:rsidR="00686FB7" w:rsidRP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B4 7ET, UK.</w:t>
      </w:r>
    </w:p>
    <w:p w14:paraId="6FD36C24" w14:textId="75CC0A4A" w:rsidR="00686FB7" w:rsidRP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+44 (0)121 204 3000</w:t>
      </w:r>
      <w:r>
        <w:rPr>
          <w:rFonts w:ascii="Arial" w:hAnsi="Arial" w:cs="Arial"/>
        </w:rPr>
        <w:br/>
      </w:r>
    </w:p>
    <w:p w14:paraId="3783B179" w14:textId="39706920" w:rsidR="005523B4" w:rsidRDefault="00686FB7" w:rsidP="00D61C04">
      <w:pPr>
        <w:pStyle w:val="ListParagraph"/>
        <w:spacing w:after="360" w:line="276" w:lineRule="auto"/>
        <w:ind w:left="0" w:right="850"/>
        <w:outlineLvl w:val="0"/>
        <w:rPr>
          <w:rStyle w:val="Hyperlink"/>
          <w:rFonts w:ascii="Arial" w:hAnsi="Arial" w:cs="Arial"/>
        </w:rPr>
      </w:pPr>
      <w:hyperlink r:id="rId29" w:history="1">
        <w:r w:rsidRPr="001D24FC">
          <w:rPr>
            <w:rStyle w:val="Hyperlink"/>
            <w:rFonts w:ascii="Arial" w:hAnsi="Arial" w:cs="Arial"/>
          </w:rPr>
          <w:t>www.aston.ac.uk</w:t>
        </w:r>
      </w:hyperlink>
    </w:p>
    <w:p w14:paraId="218D7B67" w14:textId="77777777" w:rsidR="00AE18CE" w:rsidRDefault="00AE18CE" w:rsidP="00D61C04">
      <w:pPr>
        <w:pStyle w:val="ListParagraph"/>
        <w:spacing w:after="360" w:line="276" w:lineRule="auto"/>
        <w:ind w:left="0" w:right="850"/>
        <w:outlineLvl w:val="0"/>
        <w:rPr>
          <w:rStyle w:val="Hyperlink"/>
          <w:rFonts w:ascii="Arial" w:hAnsi="Arial" w:cs="Arial"/>
        </w:rPr>
      </w:pPr>
    </w:p>
    <w:p w14:paraId="3537EEC2" w14:textId="77777777" w:rsidR="00AE18CE" w:rsidRDefault="00AE18CE" w:rsidP="00D61C04">
      <w:pPr>
        <w:pStyle w:val="ListParagraph"/>
        <w:spacing w:after="360" w:line="276" w:lineRule="auto"/>
        <w:ind w:left="0" w:right="850"/>
        <w:outlineLvl w:val="0"/>
        <w:rPr>
          <w:rStyle w:val="Hyperlink"/>
          <w:rFonts w:ascii="Arial" w:hAnsi="Arial" w:cs="Arial"/>
        </w:rPr>
      </w:pPr>
    </w:p>
    <w:p w14:paraId="550A70FB" w14:textId="23F82EE0" w:rsidR="00AE18CE" w:rsidRDefault="00AE18CE" w:rsidP="00D61C04">
      <w:pPr>
        <w:pStyle w:val="ListParagraph"/>
        <w:spacing w:after="360" w:line="276" w:lineRule="auto"/>
        <w:ind w:left="0" w:right="850"/>
        <w:outlineLvl w:val="0"/>
        <w:rPr>
          <w:rStyle w:val="Hyperlink"/>
          <w:rFonts w:ascii="Arial" w:hAnsi="Arial" w:cs="Arial"/>
        </w:rPr>
      </w:pPr>
    </w:p>
    <w:sectPr w:rsidR="00AE18CE" w:rsidSect="00D61C04">
      <w:footerReference w:type="default" r:id="rId30"/>
      <w:pgSz w:w="11906" w:h="16838"/>
      <w:pgMar w:top="1103" w:right="1133" w:bottom="993" w:left="993"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8D3CA" w14:textId="77777777" w:rsidR="00EF390A" w:rsidRDefault="00EF390A" w:rsidP="00704C59">
      <w:pPr>
        <w:spacing w:after="0" w:line="240" w:lineRule="auto"/>
      </w:pPr>
      <w:r>
        <w:separator/>
      </w:r>
    </w:p>
  </w:endnote>
  <w:endnote w:type="continuationSeparator" w:id="0">
    <w:p w14:paraId="6E3ED74F" w14:textId="77777777" w:rsidR="00EF390A" w:rsidRDefault="00EF390A" w:rsidP="00704C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F8E6D" w14:textId="330CC099" w:rsidR="00786EBF" w:rsidRDefault="00D61C04">
    <w:r>
      <w:rPr>
        <w:noProof/>
        <w:lang w:eastAsia="en-GB"/>
      </w:rPr>
      <w:drawing>
        <wp:anchor distT="0" distB="0" distL="114300" distR="114300" simplePos="0" relativeHeight="251659264" behindDoc="1" locked="0" layoutInCell="1" allowOverlap="1" wp14:anchorId="7DCE2724" wp14:editId="25D206C6">
          <wp:simplePos x="0" y="0"/>
          <wp:positionH relativeFrom="page">
            <wp:posOffset>46355</wp:posOffset>
          </wp:positionH>
          <wp:positionV relativeFrom="paragraph">
            <wp:posOffset>0</wp:posOffset>
          </wp:positionV>
          <wp:extent cx="8236228" cy="262974"/>
          <wp:effectExtent l="0" t="0" r="0" b="3810"/>
          <wp:wrapNone/>
          <wp:docPr id="2070328946" name="Picture 2070328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ston University A4 Letter footer.jpg"/>
                  <pic:cNvPicPr/>
                </pic:nvPicPr>
                <pic:blipFill>
                  <a:blip r:embed="rId1">
                    <a:extLst>
                      <a:ext uri="{28A0092B-C50C-407E-A947-70E740481C1C}">
                        <a14:useLocalDpi xmlns:a14="http://schemas.microsoft.com/office/drawing/2010/main" val="0"/>
                      </a:ext>
                    </a:extLst>
                  </a:blip>
                  <a:stretch>
                    <a:fillRect/>
                  </a:stretch>
                </pic:blipFill>
                <pic:spPr>
                  <a:xfrm>
                    <a:off x="0" y="0"/>
                    <a:ext cx="8236228" cy="26297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E5032" w14:textId="77777777" w:rsidR="00EF390A" w:rsidRDefault="00EF390A" w:rsidP="00704C59">
      <w:pPr>
        <w:spacing w:after="0" w:line="240" w:lineRule="auto"/>
      </w:pPr>
      <w:r>
        <w:separator/>
      </w:r>
    </w:p>
  </w:footnote>
  <w:footnote w:type="continuationSeparator" w:id="0">
    <w:p w14:paraId="0229FC37" w14:textId="77777777" w:rsidR="00EF390A" w:rsidRDefault="00EF390A" w:rsidP="00704C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C7F89"/>
    <w:multiLevelType w:val="multilevel"/>
    <w:tmpl w:val="E6ECA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9717D1"/>
    <w:multiLevelType w:val="multilevel"/>
    <w:tmpl w:val="BFDE1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9C3041"/>
    <w:multiLevelType w:val="multilevel"/>
    <w:tmpl w:val="DFE63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B1315F"/>
    <w:multiLevelType w:val="hybridMultilevel"/>
    <w:tmpl w:val="7A929B22"/>
    <w:lvl w:ilvl="0" w:tplc="2D3CE3FC">
      <w:start w:val="1"/>
      <w:numFmt w:val="bullet"/>
      <w:lvlText w:val=""/>
      <w:lvlJc w:val="left"/>
      <w:pPr>
        <w:ind w:left="1434" w:hanging="360"/>
      </w:pPr>
      <w:rPr>
        <w:rFonts w:ascii="Wingdings 3" w:hAnsi="Wingdings 3" w:hint="default"/>
        <w:color w:val="8C8C8C"/>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4" w15:restartNumberingAfterBreak="0">
    <w:nsid w:val="117727A7"/>
    <w:multiLevelType w:val="hybridMultilevel"/>
    <w:tmpl w:val="703AD7DE"/>
    <w:lvl w:ilvl="0" w:tplc="E460E95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8D73BE"/>
    <w:multiLevelType w:val="multilevel"/>
    <w:tmpl w:val="25A20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A15774"/>
    <w:multiLevelType w:val="hybridMultilevel"/>
    <w:tmpl w:val="8A9645C6"/>
    <w:lvl w:ilvl="0" w:tplc="2D3CE3FC">
      <w:start w:val="1"/>
      <w:numFmt w:val="bullet"/>
      <w:lvlText w:val=""/>
      <w:lvlJc w:val="left"/>
      <w:pPr>
        <w:ind w:left="720" w:hanging="360"/>
      </w:pPr>
      <w:rPr>
        <w:rFonts w:ascii="Wingdings 3" w:hAnsi="Wingdings 3" w:hint="default"/>
        <w:color w:val="8C8C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DD3EA4"/>
    <w:multiLevelType w:val="multilevel"/>
    <w:tmpl w:val="99C0E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15453F7"/>
    <w:multiLevelType w:val="multilevel"/>
    <w:tmpl w:val="D2720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47C5B6F"/>
    <w:multiLevelType w:val="hybridMultilevel"/>
    <w:tmpl w:val="EAE4CF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4E65157"/>
    <w:multiLevelType w:val="hybridMultilevel"/>
    <w:tmpl w:val="E4C0415E"/>
    <w:lvl w:ilvl="0" w:tplc="FD0696F6">
      <w:numFmt w:val="bullet"/>
      <w:lvlText w:val="-"/>
      <w:lvlJc w:val="left"/>
      <w:pPr>
        <w:ind w:left="720" w:hanging="360"/>
      </w:pPr>
      <w:rPr>
        <w:rFonts w:ascii="Arial" w:eastAsiaTheme="minorHAnsi"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94370B"/>
    <w:multiLevelType w:val="multilevel"/>
    <w:tmpl w:val="E4E24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7314635"/>
    <w:multiLevelType w:val="hybridMultilevel"/>
    <w:tmpl w:val="7304F0D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CBB4281"/>
    <w:multiLevelType w:val="multilevel"/>
    <w:tmpl w:val="26562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F1C026E"/>
    <w:multiLevelType w:val="multilevel"/>
    <w:tmpl w:val="D6701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1D8758C"/>
    <w:multiLevelType w:val="multilevel"/>
    <w:tmpl w:val="7CC05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1FB19FD"/>
    <w:multiLevelType w:val="multilevel"/>
    <w:tmpl w:val="81D89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6C67AFD"/>
    <w:multiLevelType w:val="hybridMultilevel"/>
    <w:tmpl w:val="15E6896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3CE715C"/>
    <w:multiLevelType w:val="multilevel"/>
    <w:tmpl w:val="6DA82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662699D"/>
    <w:multiLevelType w:val="multilevel"/>
    <w:tmpl w:val="F64A3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A572B62"/>
    <w:multiLevelType w:val="multilevel"/>
    <w:tmpl w:val="039CD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F5D781F"/>
    <w:multiLevelType w:val="multilevel"/>
    <w:tmpl w:val="061CD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00F1865"/>
    <w:multiLevelType w:val="multilevel"/>
    <w:tmpl w:val="3176D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5A26F28"/>
    <w:multiLevelType w:val="multilevel"/>
    <w:tmpl w:val="26E45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BEF2111"/>
    <w:multiLevelType w:val="multilevel"/>
    <w:tmpl w:val="718C6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C0D1C71"/>
    <w:multiLevelType w:val="hybridMultilevel"/>
    <w:tmpl w:val="9CF0390C"/>
    <w:lvl w:ilvl="0" w:tplc="FFA615A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A1F7FDB"/>
    <w:multiLevelType w:val="multilevel"/>
    <w:tmpl w:val="9556A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D466E6C"/>
    <w:multiLevelType w:val="multilevel"/>
    <w:tmpl w:val="FBF45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B6642E7"/>
    <w:multiLevelType w:val="multilevel"/>
    <w:tmpl w:val="CF905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F7F0D4D"/>
    <w:multiLevelType w:val="hybridMultilevel"/>
    <w:tmpl w:val="096A8E72"/>
    <w:lvl w:ilvl="0" w:tplc="2D3CE3FC">
      <w:start w:val="1"/>
      <w:numFmt w:val="bullet"/>
      <w:lvlText w:val=""/>
      <w:lvlJc w:val="left"/>
      <w:pPr>
        <w:ind w:left="360" w:hanging="360"/>
      </w:pPr>
      <w:rPr>
        <w:rFonts w:ascii="Wingdings 3" w:hAnsi="Wingdings 3" w:hint="default"/>
        <w:color w:val="8C8C8C"/>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25456901">
    <w:abstractNumId w:val="25"/>
  </w:num>
  <w:num w:numId="2" w16cid:durableId="1902519714">
    <w:abstractNumId w:val="4"/>
  </w:num>
  <w:num w:numId="3" w16cid:durableId="214778407">
    <w:abstractNumId w:val="3"/>
  </w:num>
  <w:num w:numId="4" w16cid:durableId="1753089678">
    <w:abstractNumId w:val="17"/>
  </w:num>
  <w:num w:numId="5" w16cid:durableId="1348750117">
    <w:abstractNumId w:val="10"/>
  </w:num>
  <w:num w:numId="6" w16cid:durableId="132018450">
    <w:abstractNumId w:val="29"/>
  </w:num>
  <w:num w:numId="7" w16cid:durableId="595672652">
    <w:abstractNumId w:val="12"/>
  </w:num>
  <w:num w:numId="8" w16cid:durableId="678625990">
    <w:abstractNumId w:val="6"/>
  </w:num>
  <w:num w:numId="9" w16cid:durableId="552620401">
    <w:abstractNumId w:val="21"/>
  </w:num>
  <w:num w:numId="10" w16cid:durableId="2131779545">
    <w:abstractNumId w:val="7"/>
  </w:num>
  <w:num w:numId="11" w16cid:durableId="1353460039">
    <w:abstractNumId w:val="22"/>
  </w:num>
  <w:num w:numId="12" w16cid:durableId="309672504">
    <w:abstractNumId w:val="18"/>
  </w:num>
  <w:num w:numId="13" w16cid:durableId="53699693">
    <w:abstractNumId w:val="15"/>
  </w:num>
  <w:num w:numId="14" w16cid:durableId="729033883">
    <w:abstractNumId w:val="28"/>
  </w:num>
  <w:num w:numId="15" w16cid:durableId="578253233">
    <w:abstractNumId w:val="0"/>
  </w:num>
  <w:num w:numId="16" w16cid:durableId="1830823032">
    <w:abstractNumId w:val="23"/>
  </w:num>
  <w:num w:numId="17" w16cid:durableId="231820880">
    <w:abstractNumId w:val="24"/>
  </w:num>
  <w:num w:numId="18" w16cid:durableId="708920251">
    <w:abstractNumId w:val="5"/>
  </w:num>
  <w:num w:numId="19" w16cid:durableId="900138144">
    <w:abstractNumId w:val="2"/>
  </w:num>
  <w:num w:numId="20" w16cid:durableId="2093118504">
    <w:abstractNumId w:val="14"/>
  </w:num>
  <w:num w:numId="21" w16cid:durableId="673076163">
    <w:abstractNumId w:val="1"/>
  </w:num>
  <w:num w:numId="22" w16cid:durableId="2043625514">
    <w:abstractNumId w:val="13"/>
  </w:num>
  <w:num w:numId="23" w16cid:durableId="1690832435">
    <w:abstractNumId w:val="20"/>
  </w:num>
  <w:num w:numId="24" w16cid:durableId="1509834299">
    <w:abstractNumId w:val="27"/>
  </w:num>
  <w:num w:numId="25" w16cid:durableId="678629444">
    <w:abstractNumId w:val="11"/>
  </w:num>
  <w:num w:numId="26" w16cid:durableId="132254104">
    <w:abstractNumId w:val="16"/>
  </w:num>
  <w:num w:numId="27" w16cid:durableId="185564926">
    <w:abstractNumId w:val="19"/>
  </w:num>
  <w:num w:numId="28" w16cid:durableId="175659019">
    <w:abstractNumId w:val="8"/>
  </w:num>
  <w:num w:numId="29" w16cid:durableId="916136874">
    <w:abstractNumId w:val="26"/>
  </w:num>
  <w:num w:numId="30" w16cid:durableId="186131570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C25"/>
    <w:rsid w:val="0004689C"/>
    <w:rsid w:val="00057711"/>
    <w:rsid w:val="00070B2E"/>
    <w:rsid w:val="000773BE"/>
    <w:rsid w:val="000C5930"/>
    <w:rsid w:val="00107184"/>
    <w:rsid w:val="0012305A"/>
    <w:rsid w:val="00172256"/>
    <w:rsid w:val="001A2CFE"/>
    <w:rsid w:val="001B5797"/>
    <w:rsid w:val="001B5BE9"/>
    <w:rsid w:val="001B7BB5"/>
    <w:rsid w:val="00201985"/>
    <w:rsid w:val="002139EF"/>
    <w:rsid w:val="00220F38"/>
    <w:rsid w:val="00224CF3"/>
    <w:rsid w:val="002304DF"/>
    <w:rsid w:val="00231397"/>
    <w:rsid w:val="002444BA"/>
    <w:rsid w:val="00261E00"/>
    <w:rsid w:val="00265A56"/>
    <w:rsid w:val="00285C25"/>
    <w:rsid w:val="002A6A96"/>
    <w:rsid w:val="002C3CA3"/>
    <w:rsid w:val="002F2C74"/>
    <w:rsid w:val="00361931"/>
    <w:rsid w:val="003743CB"/>
    <w:rsid w:val="00391E74"/>
    <w:rsid w:val="003B056A"/>
    <w:rsid w:val="003F0ACF"/>
    <w:rsid w:val="003F5F09"/>
    <w:rsid w:val="003F605A"/>
    <w:rsid w:val="004059C3"/>
    <w:rsid w:val="004068A9"/>
    <w:rsid w:val="00410756"/>
    <w:rsid w:val="00424745"/>
    <w:rsid w:val="0042683A"/>
    <w:rsid w:val="00433A55"/>
    <w:rsid w:val="004928C4"/>
    <w:rsid w:val="004B7EDA"/>
    <w:rsid w:val="004E4496"/>
    <w:rsid w:val="0050253A"/>
    <w:rsid w:val="005500E2"/>
    <w:rsid w:val="005523B4"/>
    <w:rsid w:val="005D4DDD"/>
    <w:rsid w:val="005D7A1C"/>
    <w:rsid w:val="005F3917"/>
    <w:rsid w:val="005F6FE4"/>
    <w:rsid w:val="006068EA"/>
    <w:rsid w:val="006371E4"/>
    <w:rsid w:val="00676575"/>
    <w:rsid w:val="00686FB7"/>
    <w:rsid w:val="00694D19"/>
    <w:rsid w:val="00695801"/>
    <w:rsid w:val="006A1A92"/>
    <w:rsid w:val="006A4C98"/>
    <w:rsid w:val="006D1A95"/>
    <w:rsid w:val="006D4430"/>
    <w:rsid w:val="006F1093"/>
    <w:rsid w:val="00704C59"/>
    <w:rsid w:val="0072250E"/>
    <w:rsid w:val="0072350B"/>
    <w:rsid w:val="00766260"/>
    <w:rsid w:val="00786B46"/>
    <w:rsid w:val="00786EBF"/>
    <w:rsid w:val="00794BEA"/>
    <w:rsid w:val="007B37B2"/>
    <w:rsid w:val="007F02AE"/>
    <w:rsid w:val="00866C05"/>
    <w:rsid w:val="00867E7B"/>
    <w:rsid w:val="008822D1"/>
    <w:rsid w:val="008B22F3"/>
    <w:rsid w:val="008F3F80"/>
    <w:rsid w:val="008F7098"/>
    <w:rsid w:val="00930285"/>
    <w:rsid w:val="009321A9"/>
    <w:rsid w:val="00960387"/>
    <w:rsid w:val="00971E49"/>
    <w:rsid w:val="00991CE9"/>
    <w:rsid w:val="009C6AA4"/>
    <w:rsid w:val="009D795A"/>
    <w:rsid w:val="009F1811"/>
    <w:rsid w:val="00A0474A"/>
    <w:rsid w:val="00A15D09"/>
    <w:rsid w:val="00A30028"/>
    <w:rsid w:val="00A93DF5"/>
    <w:rsid w:val="00AA0F7D"/>
    <w:rsid w:val="00AA148B"/>
    <w:rsid w:val="00AD673E"/>
    <w:rsid w:val="00AE18CE"/>
    <w:rsid w:val="00B34FCF"/>
    <w:rsid w:val="00B530B0"/>
    <w:rsid w:val="00B601C6"/>
    <w:rsid w:val="00BF0DF1"/>
    <w:rsid w:val="00C26A59"/>
    <w:rsid w:val="00CB6E5C"/>
    <w:rsid w:val="00D01C49"/>
    <w:rsid w:val="00D10CE7"/>
    <w:rsid w:val="00D61C04"/>
    <w:rsid w:val="00D8137D"/>
    <w:rsid w:val="00DC107B"/>
    <w:rsid w:val="00DD7DF5"/>
    <w:rsid w:val="00DF46A3"/>
    <w:rsid w:val="00E6072B"/>
    <w:rsid w:val="00E70A01"/>
    <w:rsid w:val="00EB1A49"/>
    <w:rsid w:val="00EB7C32"/>
    <w:rsid w:val="00EF390A"/>
    <w:rsid w:val="00F005DC"/>
    <w:rsid w:val="00F043F4"/>
    <w:rsid w:val="00F24661"/>
    <w:rsid w:val="00F6688A"/>
    <w:rsid w:val="00F867CC"/>
    <w:rsid w:val="00FA05BA"/>
    <w:rsid w:val="00FA6D08"/>
    <w:rsid w:val="00FB1149"/>
    <w:rsid w:val="00FB6B49"/>
    <w:rsid w:val="00FC7546"/>
    <w:rsid w:val="00FF4366"/>
    <w:rsid w:val="5CEB5E0C"/>
    <w:rsid w:val="774B9F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9EE17E"/>
  <w15:chartTrackingRefBased/>
  <w15:docId w15:val="{6CC992CA-6EE3-46E1-A95A-1B9534E54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57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26A5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704C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4C59"/>
  </w:style>
  <w:style w:type="paragraph" w:styleId="Footer">
    <w:name w:val="footer"/>
    <w:basedOn w:val="Normal"/>
    <w:link w:val="FooterChar"/>
    <w:uiPriority w:val="99"/>
    <w:unhideWhenUsed/>
    <w:rsid w:val="00704C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4C59"/>
  </w:style>
  <w:style w:type="paragraph" w:styleId="ListParagraph">
    <w:name w:val="List Paragraph"/>
    <w:basedOn w:val="Normal"/>
    <w:uiPriority w:val="34"/>
    <w:qFormat/>
    <w:rsid w:val="003F605A"/>
    <w:pPr>
      <w:ind w:left="720"/>
      <w:contextualSpacing/>
    </w:pPr>
  </w:style>
  <w:style w:type="character" w:styleId="Hyperlink">
    <w:name w:val="Hyperlink"/>
    <w:basedOn w:val="DefaultParagraphFont"/>
    <w:uiPriority w:val="99"/>
    <w:unhideWhenUsed/>
    <w:rsid w:val="003F605A"/>
    <w:rPr>
      <w:color w:val="0563C1" w:themeColor="hyperlink"/>
      <w:u w:val="single"/>
    </w:rPr>
  </w:style>
  <w:style w:type="character" w:styleId="UnresolvedMention">
    <w:name w:val="Unresolved Mention"/>
    <w:basedOn w:val="DefaultParagraphFont"/>
    <w:uiPriority w:val="99"/>
    <w:semiHidden/>
    <w:unhideWhenUsed/>
    <w:rsid w:val="003F605A"/>
    <w:rPr>
      <w:color w:val="605E5C"/>
      <w:shd w:val="clear" w:color="auto" w:fill="E1DFDD"/>
    </w:rPr>
  </w:style>
  <w:style w:type="paragraph" w:styleId="BodyText">
    <w:name w:val="Body Text"/>
    <w:basedOn w:val="Normal"/>
    <w:link w:val="BodyTextChar"/>
    <w:uiPriority w:val="1"/>
    <w:qFormat/>
    <w:rsid w:val="001B5BE9"/>
    <w:pPr>
      <w:widowControl w:val="0"/>
      <w:autoSpaceDE w:val="0"/>
      <w:autoSpaceDN w:val="0"/>
      <w:adjustRightInd w:val="0"/>
      <w:spacing w:after="0" w:line="240" w:lineRule="auto"/>
    </w:pPr>
    <w:rPr>
      <w:rFonts w:ascii="Microsoft Sans Serif" w:eastAsiaTheme="minorEastAsia" w:hAnsi="Microsoft Sans Serif" w:cs="Microsoft Sans Serif"/>
      <w:kern w:val="0"/>
      <w:sz w:val="21"/>
      <w:szCs w:val="21"/>
      <w:lang w:eastAsia="en-GB"/>
    </w:rPr>
  </w:style>
  <w:style w:type="character" w:customStyle="1" w:styleId="BodyTextChar">
    <w:name w:val="Body Text Char"/>
    <w:basedOn w:val="DefaultParagraphFont"/>
    <w:link w:val="BodyText"/>
    <w:uiPriority w:val="1"/>
    <w:rsid w:val="001B5BE9"/>
    <w:rPr>
      <w:rFonts w:ascii="Microsoft Sans Serif" w:eastAsiaTheme="minorEastAsia" w:hAnsi="Microsoft Sans Serif" w:cs="Microsoft Sans Serif"/>
      <w:kern w:val="0"/>
      <w:sz w:val="21"/>
      <w:szCs w:val="21"/>
      <w:lang w:eastAsia="en-GB"/>
    </w:rPr>
  </w:style>
  <w:style w:type="character" w:customStyle="1" w:styleId="cf01">
    <w:name w:val="cf01"/>
    <w:basedOn w:val="DefaultParagraphFont"/>
    <w:rsid w:val="0050253A"/>
    <w:rPr>
      <w:rFonts w:ascii="Segoe UI" w:hAnsi="Segoe UI" w:cs="Segoe UI" w:hint="default"/>
      <w:color w:val="262626"/>
      <w:sz w:val="21"/>
      <w:szCs w:val="21"/>
    </w:rPr>
  </w:style>
  <w:style w:type="paragraph" w:styleId="Revision">
    <w:name w:val="Revision"/>
    <w:hidden/>
    <w:uiPriority w:val="99"/>
    <w:semiHidden/>
    <w:rsid w:val="00676575"/>
    <w:pPr>
      <w:spacing w:after="0" w:line="240" w:lineRule="auto"/>
    </w:pPr>
  </w:style>
  <w:style w:type="character" w:styleId="FollowedHyperlink">
    <w:name w:val="FollowedHyperlink"/>
    <w:basedOn w:val="DefaultParagraphFont"/>
    <w:uiPriority w:val="99"/>
    <w:semiHidden/>
    <w:unhideWhenUsed/>
    <w:rsid w:val="000773BE"/>
    <w:rPr>
      <w:color w:val="954F72" w:themeColor="followedHyperlink"/>
      <w:u w:val="single"/>
    </w:rPr>
  </w:style>
  <w:style w:type="paragraph" w:customStyle="1" w:styleId="paragraph">
    <w:name w:val="paragraph"/>
    <w:basedOn w:val="Normal"/>
    <w:rsid w:val="008F709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8F7098"/>
  </w:style>
  <w:style w:type="character" w:customStyle="1" w:styleId="eop">
    <w:name w:val="eop"/>
    <w:basedOn w:val="DefaultParagraphFont"/>
    <w:rsid w:val="008F70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099860">
      <w:bodyDiv w:val="1"/>
      <w:marLeft w:val="0"/>
      <w:marRight w:val="0"/>
      <w:marTop w:val="0"/>
      <w:marBottom w:val="0"/>
      <w:divBdr>
        <w:top w:val="none" w:sz="0" w:space="0" w:color="auto"/>
        <w:left w:val="none" w:sz="0" w:space="0" w:color="auto"/>
        <w:bottom w:val="none" w:sz="0" w:space="0" w:color="auto"/>
        <w:right w:val="none" w:sz="0" w:space="0" w:color="auto"/>
      </w:divBdr>
    </w:div>
    <w:div w:id="1026642361">
      <w:bodyDiv w:val="1"/>
      <w:marLeft w:val="0"/>
      <w:marRight w:val="0"/>
      <w:marTop w:val="0"/>
      <w:marBottom w:val="0"/>
      <w:divBdr>
        <w:top w:val="none" w:sz="0" w:space="0" w:color="auto"/>
        <w:left w:val="none" w:sz="0" w:space="0" w:color="auto"/>
        <w:bottom w:val="none" w:sz="0" w:space="0" w:color="auto"/>
        <w:right w:val="none" w:sz="0" w:space="0" w:color="auto"/>
      </w:divBdr>
    </w:div>
    <w:div w:id="1859612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mailto:recruitment@aston.ac.uk" TargetMode="External"/><Relationship Id="rId26" Type="http://schemas.openxmlformats.org/officeDocument/2006/relationships/hyperlink" Target="https://www.gov.uk/government/publications/how-to-rent/how-to-rent-the-checklist-for-renting-in-england" TargetMode="External"/><Relationship Id="rId3" Type="http://schemas.openxmlformats.org/officeDocument/2006/relationships/customXml" Target="../customXml/item3.xml"/><Relationship Id="rId21" Type="http://schemas.openxmlformats.org/officeDocument/2006/relationships/hyperlink" Target="https://www.aston.ac.uk/staff-public/hr/Benefits-and-Rewards/"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mailto:craig.jones@aston.ac.uk" TargetMode="External"/><Relationship Id="rId25" Type="http://schemas.openxmlformats.org/officeDocument/2006/relationships/hyperlink" Target="https://www.aston.ac.uk/staff-public/hr/jobs/candidate-immigration" TargetMode="External"/><Relationship Id="rId2" Type="http://schemas.openxmlformats.org/officeDocument/2006/relationships/customXml" Target="../customXml/item2.xml"/><Relationship Id="rId16" Type="http://schemas.openxmlformats.org/officeDocument/2006/relationships/hyperlink" Target="mailto:jobs@aston.ac.uk" TargetMode="External"/><Relationship Id="rId20" Type="http://schemas.openxmlformats.org/officeDocument/2006/relationships/hyperlink" Target="https://www2.aston.ac.uk/staff-public/hr/payroll-and-pensions/salary-scales/index" TargetMode="External"/><Relationship Id="rId29" Type="http://schemas.openxmlformats.org/officeDocument/2006/relationships/hyperlink" Target="http://www.aston.ac.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aston.ac.uk/staff-public/hr/jobs/candidate-immigration"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2.aston.ac.uk/staff-public/hr/jobs" TargetMode="External"/><Relationship Id="rId23" Type="http://schemas.openxmlformats.org/officeDocument/2006/relationships/hyperlink" Target="https://www.gov.uk/skilled-worker-visa" TargetMode="External"/><Relationship Id="rId28" Type="http://schemas.openxmlformats.org/officeDocument/2006/relationships/hyperlink" Target="https://www2.aston.ac.uk/staff-public/hr/policies" TargetMode="External"/><Relationship Id="rId10" Type="http://schemas.openxmlformats.org/officeDocument/2006/relationships/footnotes" Target="footnotes.xml"/><Relationship Id="rId19" Type="http://schemas.openxmlformats.org/officeDocument/2006/relationships/hyperlink" Target="https://www2.aston.ac.uk/staff-public/hr"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hyperlink" Target="https://www2.aston.ac.uk/birmingham" TargetMode="External"/><Relationship Id="rId27" Type="http://schemas.openxmlformats.org/officeDocument/2006/relationships/hyperlink" Target="https://www.citizensadvice.org.uk/housing/"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d0fb5408-abbc-4e9f-a2be-e9a514bfc8ef" ContentTypeId="0x010100FB7BA4D549E3A742ACA094B6CEDA51F6"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f5e905c0ddb4361ae4deb3b923cc2d2 xmlns="dacef62e-bbd7-4baf-b143-f235a5b9f75f">
      <Terms xmlns="http://schemas.microsoft.com/office/infopath/2007/PartnerControls">
        <TermInfo xmlns="http://schemas.microsoft.com/office/infopath/2007/PartnerControls">
          <TermName xmlns="http://schemas.microsoft.com/office/infopath/2007/PartnerControls">Human Resources</TermName>
          <TermId xmlns="http://schemas.microsoft.com/office/infopath/2007/PartnerControls">201ec441-72cb-4fae-8e74-620314a25cbc</TermId>
        </TermInfo>
      </Terms>
    </if5e905c0ddb4361ae4deb3b923cc2d2>
    <TaxCatchAll xmlns="dacef62e-bbd7-4baf-b143-f235a5b9f75f">
      <Value>13</Value>
    </TaxCatchAl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One Aston Document" ma:contentTypeID="0x010100FB7BA4D549E3A742ACA094B6CEDA51F600F331F7F2EBE1DB41BBF5EEE41DBB588E" ma:contentTypeVersion="20" ma:contentTypeDescription="Parent Content type for documents housed in the one Aston intranet" ma:contentTypeScope="" ma:versionID="5f50746e6486298421a3ef3b67bdd534">
  <xsd:schema xmlns:xsd="http://www.w3.org/2001/XMLSchema" xmlns:xs="http://www.w3.org/2001/XMLSchema" xmlns:p="http://schemas.microsoft.com/office/2006/metadata/properties" xmlns:ns2="dacef62e-bbd7-4baf-b143-f235a5b9f75f" targetNamespace="http://schemas.microsoft.com/office/2006/metadata/properties" ma:root="true" ma:fieldsID="44eb6d8df27c6998aad443122b647d8e" ns2:_="">
    <xsd:import namespace="dacef62e-bbd7-4baf-b143-f235a5b9f75f"/>
    <xsd:element name="properties">
      <xsd:complexType>
        <xsd:sequence>
          <xsd:element name="documentManagement">
            <xsd:complexType>
              <xsd:all>
                <xsd:element ref="ns2:TaxCatchAll" minOccurs="0"/>
                <xsd:element ref="ns2:TaxCatchAllLabel" minOccurs="0"/>
                <xsd:element ref="ns2:if5e905c0ddb4361ae4deb3b923cc2d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cef62e-bbd7-4baf-b143-f235a5b9f75f" elementFormDefault="qualified">
    <xsd:import namespace="http://schemas.microsoft.com/office/2006/documentManagement/types"/>
    <xsd:import namespace="http://schemas.microsoft.com/office/infopath/2007/PartnerControls"/>
    <xsd:element name="TaxCatchAll" ma:index="6" nillable="true" ma:displayName="Taxonomy Catch All Column" ma:hidden="true" ma:list="{6c69107d-3fcf-4b01-8b95-8b3c101fd66e}" ma:internalName="TaxCatchAll" ma:showField="CatchAllData" ma:web="0badfe1f-5036-429b-9e1d-4f9398e235f3">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6c69107d-3fcf-4b01-8b95-8b3c101fd66e}" ma:internalName="TaxCatchAllLabel" ma:readOnly="true" ma:showField="CatchAllDataLabel" ma:web="0badfe1f-5036-429b-9e1d-4f9398e235f3">
      <xsd:complexType>
        <xsd:complexContent>
          <xsd:extension base="dms:MultiChoiceLookup">
            <xsd:sequence>
              <xsd:element name="Value" type="dms:Lookup" maxOccurs="unbounded" minOccurs="0" nillable="true"/>
            </xsd:sequence>
          </xsd:extension>
        </xsd:complexContent>
      </xsd:complexType>
    </xsd:element>
    <xsd:element name="if5e905c0ddb4361ae4deb3b923cc2d2" ma:index="10" nillable="true" ma:taxonomy="true" ma:internalName="if5e905c0ddb4361ae4deb3b923cc2d2" ma:taxonomyFieldName="One_x0020_Aston_x0020__x002d__x0020_Department" ma:displayName="One Aston - Department" ma:default="13;#Human Resources|201ec441-72cb-4fae-8e74-620314a25cbc" ma:fieldId="{2f5e905c-0ddb-4361-ae4d-eb3b923cc2d2}" ma:sspId="d0fb5408-abbc-4e9f-a2be-e9a514bfc8ef" ma:termSetId="8d7ad2f9-91e4-4f10-b282-51d5198e06cd"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23D5E3-1247-4AB0-B731-B5D7A11CAA5B}">
  <ds:schemaRefs>
    <ds:schemaRef ds:uri="Microsoft.SharePoint.Taxonomy.ContentTypeSync"/>
  </ds:schemaRefs>
</ds:datastoreItem>
</file>

<file path=customXml/itemProps2.xml><?xml version="1.0" encoding="utf-8"?>
<ds:datastoreItem xmlns:ds="http://schemas.openxmlformats.org/officeDocument/2006/customXml" ds:itemID="{A3A349A4-4F00-41DF-BBAF-06E46FF34A55}">
  <ds:schemaRefs>
    <ds:schemaRef ds:uri="http://schemas.microsoft.com/sharepoint/v3/contenttype/forms"/>
  </ds:schemaRefs>
</ds:datastoreItem>
</file>

<file path=customXml/itemProps3.xml><?xml version="1.0" encoding="utf-8"?>
<ds:datastoreItem xmlns:ds="http://schemas.openxmlformats.org/officeDocument/2006/customXml" ds:itemID="{1235E2D9-447C-40D7-A12C-E72A4E8BA27F}">
  <ds:schemaRefs>
    <ds:schemaRef ds:uri="http://schemas.microsoft.com/office/2006/metadata/properties"/>
    <ds:schemaRef ds:uri="http://schemas.microsoft.com/office/infopath/2007/PartnerControls"/>
    <ds:schemaRef ds:uri="dacef62e-bbd7-4baf-b143-f235a5b9f75f"/>
  </ds:schemaRefs>
</ds:datastoreItem>
</file>

<file path=customXml/itemProps4.xml><?xml version="1.0" encoding="utf-8"?>
<ds:datastoreItem xmlns:ds="http://schemas.openxmlformats.org/officeDocument/2006/customXml" ds:itemID="{1B9DE14F-206F-4CE7-9376-63C7604581AA}">
  <ds:schemaRefs>
    <ds:schemaRef ds:uri="http://schemas.openxmlformats.org/officeDocument/2006/bibliography"/>
  </ds:schemaRefs>
</ds:datastoreItem>
</file>

<file path=customXml/itemProps5.xml><?xml version="1.0" encoding="utf-8"?>
<ds:datastoreItem xmlns:ds="http://schemas.openxmlformats.org/officeDocument/2006/customXml" ds:itemID="{944E1EE8-C4F7-448A-B17D-023E692584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cef62e-bbd7-4baf-b143-f235a5b9f7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2283</Words>
  <Characters>12447</Characters>
  <Application>Microsoft Office Word</Application>
  <DocSecurity>0</DocSecurity>
  <Lines>377</Lines>
  <Paragraphs>230</Paragraphs>
  <ScaleCrop>false</ScaleCrop>
  <HeadingPairs>
    <vt:vector size="2" baseType="variant">
      <vt:variant>
        <vt:lpstr>Title</vt:lpstr>
      </vt:variant>
      <vt:variant>
        <vt:i4>1</vt:i4>
      </vt:variant>
    </vt:vector>
  </HeadingPairs>
  <TitlesOfParts>
    <vt:vector size="1" baseType="lpstr">
      <vt:lpstr/>
    </vt:vector>
  </TitlesOfParts>
  <Company>Aston University</Company>
  <LinksUpToDate>false</LinksUpToDate>
  <CharactersWithSpaces>14500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Lander</dc:creator>
  <cp:keywords/>
  <dc:description/>
  <cp:lastModifiedBy>Luke Rossiter</cp:lastModifiedBy>
  <cp:revision>2</cp:revision>
  <dcterms:created xsi:type="dcterms:W3CDTF">2026-07-30T10:01:00Z</dcterms:created>
  <dcterms:modified xsi:type="dcterms:W3CDTF">2026-07-30T10:01:00Z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tion">
    <vt:lpwstr>Recruitment</vt:lpwstr>
  </property>
  <property fmtid="{D5CDD505-2E9C-101B-9397-08002B2CF9AE}" pid="3" name="ContentTypeId">
    <vt:lpwstr>0x010100FB7BA4D549E3A742ACA094B6CEDA51F600F331F7F2EBE1DB41BBF5EEE41DBB588E</vt:lpwstr>
  </property>
  <property fmtid="{D5CDD505-2E9C-101B-9397-08002B2CF9AE}" pid="4" name="Theme">
    <vt:lpwstr>Permanent &amp; Fixed Term Staff (Job Description)</vt:lpwstr>
  </property>
  <property fmtid="{D5CDD505-2E9C-101B-9397-08002B2CF9AE}" pid="5" name="One Aston - Department">
    <vt:lpwstr>13;#Human Resources|201ec441-72cb-4fae-8e74-620314a25cbc</vt:lpwstr>
  </property>
  <property fmtid="{D5CDD505-2E9C-101B-9397-08002B2CF9AE}" pid="6" name="One_x0020_Aston_x0020__x002d__x0020_Department">
    <vt:lpwstr>13;#Human Resources|201ec441-72cb-4fae-8e74-620314a25cbc</vt:lpwstr>
  </property>
  <property fmtid="{D5CDD505-2E9C-101B-9397-08002B2CF9AE}" pid="7" name="docLang">
    <vt:lpwstr>en</vt:lpwstr>
  </property>
</Properties>
</file>